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F1" w:rsidRDefault="001A79F1">
      <w:pPr>
        <w:pStyle w:val="Title"/>
      </w:pPr>
      <w:r>
        <w:t>Matrices</w:t>
      </w:r>
      <w:bookmarkStart w:id="0" w:name="_GoBack"/>
      <w:bookmarkEnd w:id="0"/>
    </w:p>
    <w:p w:rsidR="001A79F1" w:rsidRDefault="001A79F1"/>
    <w:p w:rsidR="001A79F1" w:rsidRDefault="001A79F1"/>
    <w:p w:rsidR="001A79F1" w:rsidRDefault="001A79F1">
      <w:r>
        <w:t>A matrix can be a square or rectangular array of values, enclosed in brackets.  The notation for a matrix is a capital bolded letter.</w:t>
      </w:r>
    </w:p>
    <w:p w:rsidR="001A79F1" w:rsidRDefault="001A79F1"/>
    <w:p w:rsidR="001A79F1" w:rsidRDefault="001A79F1">
      <w:r>
        <w:t>We have already seen matrices in the review of statistics on Day 1.</w:t>
      </w:r>
    </w:p>
    <w:p w:rsidR="001A79F1" w:rsidRDefault="001A79F1"/>
    <w:p w:rsidR="001A79F1" w:rsidRDefault="001A79F1">
      <w:r>
        <w:t>A data matrix will contain rows of cases and columns of variables; for example:</w:t>
      </w:r>
      <w:r>
        <w:tab/>
      </w:r>
    </w:p>
    <w:p w:rsidR="001A79F1" w:rsidRDefault="001A79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gridCol w:w="1440"/>
        <w:gridCol w:w="1440"/>
        <w:gridCol w:w="1440"/>
      </w:tblGrid>
      <w:tr w:rsidR="001A79F1">
        <w:tc>
          <w:tcPr>
            <w:tcW w:w="1440" w:type="dxa"/>
          </w:tcPr>
          <w:p w:rsidR="001A79F1" w:rsidRDefault="001A79F1">
            <w:r>
              <w:t>ID</w:t>
            </w:r>
          </w:p>
        </w:tc>
        <w:tc>
          <w:tcPr>
            <w:tcW w:w="1440" w:type="dxa"/>
          </w:tcPr>
          <w:p w:rsidR="001A79F1" w:rsidRDefault="001A79F1">
            <w:r>
              <w:t>SAT</w:t>
            </w:r>
          </w:p>
        </w:tc>
        <w:tc>
          <w:tcPr>
            <w:tcW w:w="1440" w:type="dxa"/>
          </w:tcPr>
          <w:p w:rsidR="001A79F1" w:rsidRDefault="001A79F1">
            <w:r>
              <w:t>GPA</w:t>
            </w:r>
          </w:p>
        </w:tc>
        <w:tc>
          <w:tcPr>
            <w:tcW w:w="1440" w:type="dxa"/>
          </w:tcPr>
          <w:p w:rsidR="001A79F1" w:rsidRDefault="001A79F1">
            <w:r>
              <w:t>Self-Esteem</w:t>
            </w:r>
          </w:p>
        </w:tc>
        <w:tc>
          <w:tcPr>
            <w:tcW w:w="1440" w:type="dxa"/>
          </w:tcPr>
          <w:p w:rsidR="001A79F1" w:rsidRDefault="001A79F1">
            <w:r>
              <w:t>IQ</w:t>
            </w:r>
          </w:p>
        </w:tc>
      </w:tr>
      <w:tr w:rsidR="001A79F1">
        <w:tc>
          <w:tcPr>
            <w:tcW w:w="1440" w:type="dxa"/>
          </w:tcPr>
          <w:p w:rsidR="001A79F1" w:rsidRDefault="001A79F1">
            <w:r>
              <w:t>1</w:t>
            </w:r>
          </w:p>
        </w:tc>
        <w:tc>
          <w:tcPr>
            <w:tcW w:w="1440" w:type="dxa"/>
          </w:tcPr>
          <w:p w:rsidR="001A79F1" w:rsidRDefault="001A79F1">
            <w:r>
              <w:t>560</w:t>
            </w:r>
          </w:p>
        </w:tc>
        <w:tc>
          <w:tcPr>
            <w:tcW w:w="1440" w:type="dxa"/>
          </w:tcPr>
          <w:p w:rsidR="001A79F1" w:rsidRDefault="001A79F1">
            <w:r>
              <w:t>3.0</w:t>
            </w:r>
          </w:p>
        </w:tc>
        <w:tc>
          <w:tcPr>
            <w:tcW w:w="1440" w:type="dxa"/>
          </w:tcPr>
          <w:p w:rsidR="001A79F1" w:rsidRDefault="001A79F1">
            <w:r>
              <w:t>11</w:t>
            </w:r>
          </w:p>
        </w:tc>
        <w:tc>
          <w:tcPr>
            <w:tcW w:w="1440" w:type="dxa"/>
          </w:tcPr>
          <w:p w:rsidR="001A79F1" w:rsidRDefault="001A79F1">
            <w:r>
              <w:t>112</w:t>
            </w:r>
          </w:p>
        </w:tc>
      </w:tr>
      <w:tr w:rsidR="001A79F1">
        <w:tc>
          <w:tcPr>
            <w:tcW w:w="1440" w:type="dxa"/>
          </w:tcPr>
          <w:p w:rsidR="001A79F1" w:rsidRDefault="001A79F1">
            <w:r>
              <w:t>2</w:t>
            </w:r>
          </w:p>
        </w:tc>
        <w:tc>
          <w:tcPr>
            <w:tcW w:w="1440" w:type="dxa"/>
          </w:tcPr>
          <w:p w:rsidR="001A79F1" w:rsidRDefault="001A79F1">
            <w:r>
              <w:t>780</w:t>
            </w:r>
          </w:p>
        </w:tc>
        <w:tc>
          <w:tcPr>
            <w:tcW w:w="1440" w:type="dxa"/>
          </w:tcPr>
          <w:p w:rsidR="001A79F1" w:rsidRDefault="001A79F1">
            <w:r>
              <w:t>3.9</w:t>
            </w:r>
          </w:p>
        </w:tc>
        <w:tc>
          <w:tcPr>
            <w:tcW w:w="1440" w:type="dxa"/>
          </w:tcPr>
          <w:p w:rsidR="001A79F1" w:rsidRDefault="001A79F1">
            <w:r>
              <w:t>10</w:t>
            </w:r>
          </w:p>
        </w:tc>
        <w:tc>
          <w:tcPr>
            <w:tcW w:w="1440" w:type="dxa"/>
          </w:tcPr>
          <w:p w:rsidR="001A79F1" w:rsidRDefault="001A79F1">
            <w:r>
              <w:t>143</w:t>
            </w:r>
          </w:p>
        </w:tc>
      </w:tr>
      <w:tr w:rsidR="001A79F1">
        <w:tc>
          <w:tcPr>
            <w:tcW w:w="1440" w:type="dxa"/>
          </w:tcPr>
          <w:p w:rsidR="001A79F1" w:rsidRDefault="001A79F1">
            <w:r>
              <w:t>3</w:t>
            </w:r>
          </w:p>
        </w:tc>
        <w:tc>
          <w:tcPr>
            <w:tcW w:w="1440" w:type="dxa"/>
          </w:tcPr>
          <w:p w:rsidR="001A79F1" w:rsidRDefault="001A79F1">
            <w:r>
              <w:t>620</w:t>
            </w:r>
          </w:p>
        </w:tc>
        <w:tc>
          <w:tcPr>
            <w:tcW w:w="1440" w:type="dxa"/>
          </w:tcPr>
          <w:p w:rsidR="001A79F1" w:rsidRDefault="001A79F1">
            <w:r>
              <w:t>2.9</w:t>
            </w:r>
          </w:p>
        </w:tc>
        <w:tc>
          <w:tcPr>
            <w:tcW w:w="1440" w:type="dxa"/>
          </w:tcPr>
          <w:p w:rsidR="001A79F1" w:rsidRDefault="001A79F1">
            <w:r>
              <w:t>19</w:t>
            </w:r>
          </w:p>
        </w:tc>
        <w:tc>
          <w:tcPr>
            <w:tcW w:w="1440" w:type="dxa"/>
          </w:tcPr>
          <w:p w:rsidR="001A79F1" w:rsidRDefault="001A79F1">
            <w:r>
              <w:t>124</w:t>
            </w:r>
          </w:p>
        </w:tc>
      </w:tr>
      <w:tr w:rsidR="001A79F1">
        <w:tc>
          <w:tcPr>
            <w:tcW w:w="1440" w:type="dxa"/>
          </w:tcPr>
          <w:p w:rsidR="001A79F1" w:rsidRDefault="001A79F1">
            <w:r>
              <w:t>4</w:t>
            </w:r>
          </w:p>
        </w:tc>
        <w:tc>
          <w:tcPr>
            <w:tcW w:w="1440" w:type="dxa"/>
          </w:tcPr>
          <w:p w:rsidR="001A79F1" w:rsidRDefault="001A79F1">
            <w:r>
              <w:t>600</w:t>
            </w:r>
          </w:p>
        </w:tc>
        <w:tc>
          <w:tcPr>
            <w:tcW w:w="1440" w:type="dxa"/>
          </w:tcPr>
          <w:p w:rsidR="001A79F1" w:rsidRDefault="001A79F1">
            <w:r>
              <w:t>2.7</w:t>
            </w:r>
          </w:p>
        </w:tc>
        <w:tc>
          <w:tcPr>
            <w:tcW w:w="1440" w:type="dxa"/>
          </w:tcPr>
          <w:p w:rsidR="001A79F1" w:rsidRDefault="001A79F1">
            <w:r>
              <w:t>7</w:t>
            </w:r>
          </w:p>
        </w:tc>
        <w:tc>
          <w:tcPr>
            <w:tcW w:w="1440" w:type="dxa"/>
          </w:tcPr>
          <w:p w:rsidR="001A79F1" w:rsidRDefault="001A79F1">
            <w:r>
              <w:t>129</w:t>
            </w:r>
          </w:p>
        </w:tc>
      </w:tr>
    </w:tbl>
    <w:p w:rsidR="001A79F1" w:rsidRDefault="001A79F1"/>
    <w:p w:rsidR="001A79F1" w:rsidRDefault="001A79F1">
      <w:pPr>
        <w:tabs>
          <w:tab w:val="left" w:pos="2250"/>
        </w:tabs>
        <w:ind w:firstLine="900"/>
      </w:pPr>
      <w:r>
        <w:rPr>
          <w:b/>
          <w:bCs/>
          <w:u w:val="single"/>
        </w:rPr>
        <w:t>y</w:t>
      </w:r>
      <w:r>
        <w:t xml:space="preserve"> = </w:t>
      </w:r>
      <w:r>
        <w:rPr>
          <w:position w:val="-66"/>
        </w:rPr>
        <w:object w:dxaOrig="63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in" o:ole="">
            <v:imagedata r:id="rId8" o:title=""/>
          </v:shape>
          <o:OLEObject Type="Embed" ProgID="Equation.3" ShapeID="_x0000_i1025" DrawAspect="Content" ObjectID="_1451722327" r:id="rId9"/>
        </w:object>
      </w:r>
      <w:r>
        <w:tab/>
      </w:r>
      <w:r>
        <w:rPr>
          <w:rFonts w:ascii="Rockwell Extra Bold" w:hAnsi="Rockwell Extra Bold"/>
          <w:b/>
          <w:bCs/>
        </w:rPr>
        <w:t>X</w:t>
      </w:r>
      <w:r>
        <w:rPr>
          <w:b/>
          <w:bCs/>
        </w:rPr>
        <w:t xml:space="preserve"> = </w:t>
      </w:r>
      <w:r>
        <w:rPr>
          <w:b/>
          <w:bCs/>
          <w:position w:val="-66"/>
        </w:rPr>
        <w:object w:dxaOrig="1579" w:dyaOrig="1440">
          <v:shape id="_x0000_i1026" type="#_x0000_t75" style="width:78.75pt;height:1in" o:ole="">
            <v:imagedata r:id="rId10" o:title=""/>
          </v:shape>
          <o:OLEObject Type="Embed" ProgID="Equation.3" ShapeID="_x0000_i1026" DrawAspect="Content" ObjectID="_1451722328" r:id="rId11"/>
        </w:object>
      </w:r>
      <w:r>
        <w:rPr>
          <w:b/>
          <w:bCs/>
        </w:rPr>
        <w:t xml:space="preserve">  </w:t>
      </w:r>
      <w:r>
        <w:t xml:space="preserve">where </w:t>
      </w:r>
      <w:r>
        <w:rPr>
          <w:u w:val="single"/>
        </w:rPr>
        <w:t>y</w:t>
      </w:r>
      <w:r>
        <w:t xml:space="preserve"> is a vector and </w:t>
      </w:r>
      <w:r>
        <w:rPr>
          <w:rFonts w:ascii="Rockwell Extra Bold" w:hAnsi="Rockwell Extra Bold"/>
          <w:b/>
          <w:bCs/>
        </w:rPr>
        <w:t>X</w:t>
      </w:r>
      <w:r>
        <w:t xml:space="preserve"> is a matrix.</w:t>
      </w:r>
    </w:p>
    <w:p w:rsidR="001A79F1" w:rsidRDefault="001A79F1"/>
    <w:p w:rsidR="001A79F1" w:rsidRDefault="001A79F1"/>
    <w:p w:rsidR="001A79F1" w:rsidRDefault="001A79F1">
      <w:r>
        <w:t>A data matrix will contain rows of cases and columns of variables; for example:</w:t>
      </w:r>
      <w:r>
        <w:tab/>
      </w:r>
    </w:p>
    <w:p w:rsidR="001A79F1" w:rsidRDefault="001A79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gridCol w:w="1440"/>
        <w:gridCol w:w="1440"/>
        <w:gridCol w:w="1440"/>
      </w:tblGrid>
      <w:tr w:rsidR="001A79F1">
        <w:tc>
          <w:tcPr>
            <w:tcW w:w="1440" w:type="dxa"/>
          </w:tcPr>
          <w:p w:rsidR="001A79F1" w:rsidRDefault="001A79F1">
            <w:r>
              <w:t>ID</w:t>
            </w:r>
          </w:p>
        </w:tc>
        <w:tc>
          <w:tcPr>
            <w:tcW w:w="1440" w:type="dxa"/>
          </w:tcPr>
          <w:p w:rsidR="001A79F1" w:rsidRDefault="001A79F1">
            <w:r>
              <w:t>SAT</w:t>
            </w:r>
          </w:p>
        </w:tc>
        <w:tc>
          <w:tcPr>
            <w:tcW w:w="1440" w:type="dxa"/>
          </w:tcPr>
          <w:p w:rsidR="001A79F1" w:rsidRDefault="001A79F1">
            <w:r>
              <w:t>GPA</w:t>
            </w:r>
          </w:p>
        </w:tc>
        <w:tc>
          <w:tcPr>
            <w:tcW w:w="1440" w:type="dxa"/>
          </w:tcPr>
          <w:p w:rsidR="001A79F1" w:rsidRDefault="001A79F1">
            <w:r>
              <w:t>Gender</w:t>
            </w:r>
          </w:p>
        </w:tc>
        <w:tc>
          <w:tcPr>
            <w:tcW w:w="1440" w:type="dxa"/>
          </w:tcPr>
          <w:p w:rsidR="001A79F1" w:rsidRDefault="001A79F1">
            <w:r>
              <w:t>IQ</w:t>
            </w:r>
          </w:p>
        </w:tc>
      </w:tr>
      <w:tr w:rsidR="001A79F1">
        <w:tc>
          <w:tcPr>
            <w:tcW w:w="1440" w:type="dxa"/>
          </w:tcPr>
          <w:p w:rsidR="001A79F1" w:rsidRDefault="001A79F1">
            <w:r>
              <w:t>1</w:t>
            </w:r>
          </w:p>
        </w:tc>
        <w:tc>
          <w:tcPr>
            <w:tcW w:w="1440" w:type="dxa"/>
          </w:tcPr>
          <w:p w:rsidR="001A79F1" w:rsidRDefault="001A79F1">
            <w:r>
              <w:t>560</w:t>
            </w:r>
          </w:p>
        </w:tc>
        <w:tc>
          <w:tcPr>
            <w:tcW w:w="1440" w:type="dxa"/>
          </w:tcPr>
          <w:p w:rsidR="001A79F1" w:rsidRDefault="001A79F1">
            <w:r>
              <w:t>3.0</w:t>
            </w:r>
          </w:p>
        </w:tc>
        <w:tc>
          <w:tcPr>
            <w:tcW w:w="1440" w:type="dxa"/>
          </w:tcPr>
          <w:p w:rsidR="001A79F1" w:rsidRDefault="001A79F1">
            <w:r>
              <w:t>1</w:t>
            </w:r>
          </w:p>
        </w:tc>
        <w:tc>
          <w:tcPr>
            <w:tcW w:w="1440" w:type="dxa"/>
          </w:tcPr>
          <w:p w:rsidR="001A79F1" w:rsidRDefault="001A79F1">
            <w:r>
              <w:t>112</w:t>
            </w:r>
          </w:p>
        </w:tc>
      </w:tr>
      <w:tr w:rsidR="001A79F1">
        <w:tc>
          <w:tcPr>
            <w:tcW w:w="1440" w:type="dxa"/>
          </w:tcPr>
          <w:p w:rsidR="001A79F1" w:rsidRDefault="001A79F1">
            <w:r>
              <w:t>2</w:t>
            </w:r>
          </w:p>
        </w:tc>
        <w:tc>
          <w:tcPr>
            <w:tcW w:w="1440" w:type="dxa"/>
          </w:tcPr>
          <w:p w:rsidR="001A79F1" w:rsidRDefault="001A79F1">
            <w:r>
              <w:t>780</w:t>
            </w:r>
          </w:p>
        </w:tc>
        <w:tc>
          <w:tcPr>
            <w:tcW w:w="1440" w:type="dxa"/>
          </w:tcPr>
          <w:p w:rsidR="001A79F1" w:rsidRDefault="001A79F1">
            <w:r>
              <w:t>3.9</w:t>
            </w:r>
          </w:p>
        </w:tc>
        <w:tc>
          <w:tcPr>
            <w:tcW w:w="1440" w:type="dxa"/>
          </w:tcPr>
          <w:p w:rsidR="001A79F1" w:rsidRDefault="001A79F1">
            <w:r>
              <w:t>0</w:t>
            </w:r>
          </w:p>
        </w:tc>
        <w:tc>
          <w:tcPr>
            <w:tcW w:w="1440" w:type="dxa"/>
          </w:tcPr>
          <w:p w:rsidR="001A79F1" w:rsidRDefault="001A79F1">
            <w:r>
              <w:t>143</w:t>
            </w:r>
          </w:p>
        </w:tc>
      </w:tr>
      <w:tr w:rsidR="001A79F1">
        <w:tc>
          <w:tcPr>
            <w:tcW w:w="1440" w:type="dxa"/>
          </w:tcPr>
          <w:p w:rsidR="001A79F1" w:rsidRDefault="001A79F1">
            <w:r>
              <w:t>3</w:t>
            </w:r>
          </w:p>
        </w:tc>
        <w:tc>
          <w:tcPr>
            <w:tcW w:w="1440" w:type="dxa"/>
          </w:tcPr>
          <w:p w:rsidR="001A79F1" w:rsidRDefault="001A79F1">
            <w:r>
              <w:t>620</w:t>
            </w:r>
          </w:p>
        </w:tc>
        <w:tc>
          <w:tcPr>
            <w:tcW w:w="1440" w:type="dxa"/>
          </w:tcPr>
          <w:p w:rsidR="001A79F1" w:rsidRDefault="001A79F1">
            <w:r>
              <w:t>2.9</w:t>
            </w:r>
          </w:p>
        </w:tc>
        <w:tc>
          <w:tcPr>
            <w:tcW w:w="1440" w:type="dxa"/>
          </w:tcPr>
          <w:p w:rsidR="001A79F1" w:rsidRDefault="001A79F1">
            <w:r>
              <w:t>0</w:t>
            </w:r>
          </w:p>
        </w:tc>
        <w:tc>
          <w:tcPr>
            <w:tcW w:w="1440" w:type="dxa"/>
          </w:tcPr>
          <w:p w:rsidR="001A79F1" w:rsidRDefault="001A79F1">
            <w:r>
              <w:t>124</w:t>
            </w:r>
          </w:p>
        </w:tc>
      </w:tr>
      <w:tr w:rsidR="001A79F1">
        <w:tc>
          <w:tcPr>
            <w:tcW w:w="1440" w:type="dxa"/>
          </w:tcPr>
          <w:p w:rsidR="001A79F1" w:rsidRDefault="001A79F1">
            <w:r>
              <w:t>4</w:t>
            </w:r>
          </w:p>
        </w:tc>
        <w:tc>
          <w:tcPr>
            <w:tcW w:w="1440" w:type="dxa"/>
          </w:tcPr>
          <w:p w:rsidR="001A79F1" w:rsidRDefault="001A79F1">
            <w:r>
              <w:t>600</w:t>
            </w:r>
          </w:p>
        </w:tc>
        <w:tc>
          <w:tcPr>
            <w:tcW w:w="1440" w:type="dxa"/>
          </w:tcPr>
          <w:p w:rsidR="001A79F1" w:rsidRDefault="001A79F1">
            <w:r>
              <w:t>2.7</w:t>
            </w:r>
          </w:p>
        </w:tc>
        <w:tc>
          <w:tcPr>
            <w:tcW w:w="1440" w:type="dxa"/>
          </w:tcPr>
          <w:p w:rsidR="001A79F1" w:rsidRDefault="001A79F1">
            <w:r>
              <w:t>1</w:t>
            </w:r>
          </w:p>
        </w:tc>
        <w:tc>
          <w:tcPr>
            <w:tcW w:w="1440" w:type="dxa"/>
          </w:tcPr>
          <w:p w:rsidR="001A79F1" w:rsidRDefault="001A79F1">
            <w:r>
              <w:t>129</w:t>
            </w:r>
          </w:p>
        </w:tc>
      </w:tr>
    </w:tbl>
    <w:p w:rsidR="001A79F1" w:rsidRDefault="001A79F1"/>
    <w:p w:rsidR="001A79F1" w:rsidRDefault="001A79F1">
      <w:pPr>
        <w:tabs>
          <w:tab w:val="left" w:pos="2250"/>
        </w:tabs>
        <w:ind w:firstLine="900"/>
        <w:rPr>
          <w:b/>
          <w:bCs/>
          <w:u w:val="single"/>
        </w:rPr>
      </w:pPr>
      <w:r>
        <w:rPr>
          <w:b/>
          <w:bCs/>
          <w:u w:val="single"/>
        </w:rPr>
        <w:t>y</w:t>
      </w:r>
      <w:r>
        <w:t xml:space="preserve"> = </w:t>
      </w:r>
      <w:r>
        <w:rPr>
          <w:position w:val="-66"/>
        </w:rPr>
        <w:object w:dxaOrig="639" w:dyaOrig="1440">
          <v:shape id="_x0000_i1027" type="#_x0000_t75" style="width:32.25pt;height:1in" o:ole="">
            <v:imagedata r:id="rId8" o:title=""/>
          </v:shape>
          <o:OLEObject Type="Embed" ProgID="Equation.3" ShapeID="_x0000_i1027" DrawAspect="Content" ObjectID="_1451722329" r:id="rId12"/>
        </w:object>
      </w:r>
      <w:r>
        <w:tab/>
      </w:r>
      <w:r>
        <w:rPr>
          <w:rFonts w:ascii="Rockwell Extra Bold" w:hAnsi="Rockwell Extra Bold"/>
          <w:b/>
          <w:bCs/>
        </w:rPr>
        <w:t>X</w:t>
      </w:r>
      <w:r>
        <w:rPr>
          <w:b/>
          <w:bCs/>
        </w:rPr>
        <w:t xml:space="preserve"> = </w:t>
      </w:r>
      <w:r>
        <w:rPr>
          <w:b/>
          <w:bCs/>
          <w:position w:val="-66"/>
        </w:rPr>
        <w:object w:dxaOrig="1480" w:dyaOrig="1440">
          <v:shape id="_x0000_i1028" type="#_x0000_t75" style="width:74.25pt;height:1in" o:ole="">
            <v:imagedata r:id="rId13" o:title=""/>
          </v:shape>
          <o:OLEObject Type="Embed" ProgID="Equation.3" ShapeID="_x0000_i1028" DrawAspect="Content" ObjectID="_1451722330" r:id="rId14"/>
        </w:object>
      </w:r>
    </w:p>
    <w:p w:rsidR="001A79F1" w:rsidRDefault="001A79F1">
      <w:pPr>
        <w:rPr>
          <w:b/>
          <w:bCs/>
        </w:rPr>
      </w:pPr>
    </w:p>
    <w:p w:rsidR="001A79F1" w:rsidRDefault="001A79F1"/>
    <w:p w:rsidR="001A79F1" w:rsidRDefault="001A79F1">
      <w:r>
        <w:t>Other examples of matrices include:</w:t>
      </w:r>
    </w:p>
    <w:p w:rsidR="001A79F1" w:rsidRDefault="001A79F1">
      <w:pPr>
        <w:rPr>
          <w:b/>
          <w:bCs/>
        </w:rPr>
      </w:pPr>
    </w:p>
    <w:p w:rsidR="001A79F1" w:rsidRDefault="001A79F1">
      <w:r>
        <w:rPr>
          <w:b/>
          <w:bCs/>
        </w:rPr>
        <w:tab/>
      </w:r>
      <w:r>
        <w:rPr>
          <w:rFonts w:ascii="Rockwell Extra Bold" w:hAnsi="Rockwell Extra Bold"/>
          <w:b/>
          <w:bCs/>
        </w:rPr>
        <w:t>A</w:t>
      </w:r>
      <w:r>
        <w:t xml:space="preserve"> = </w:t>
      </w:r>
      <w:r>
        <w:rPr>
          <w:position w:val="-50"/>
        </w:rPr>
        <w:object w:dxaOrig="1180" w:dyaOrig="1120">
          <v:shape id="_x0000_i1029" type="#_x0000_t75" style="width:59.25pt;height:56.25pt" o:ole="">
            <v:imagedata r:id="rId15" o:title=""/>
          </v:shape>
          <o:OLEObject Type="Embed" ProgID="Equation.3" ShapeID="_x0000_i1029" DrawAspect="Content" ObjectID="_1451722331" r:id="rId16"/>
        </w:object>
      </w:r>
      <w:r>
        <w:tab/>
      </w:r>
      <w:r>
        <w:rPr>
          <w:rFonts w:ascii="Rockwell Extra Bold" w:hAnsi="Rockwell Extra Bold"/>
          <w:b/>
          <w:bCs/>
        </w:rPr>
        <w:t>B</w:t>
      </w:r>
      <w:r>
        <w:t xml:space="preserve"> = </w:t>
      </w:r>
      <w:r>
        <w:rPr>
          <w:position w:val="-50"/>
        </w:rPr>
        <w:object w:dxaOrig="760" w:dyaOrig="1120">
          <v:shape id="_x0000_i1030" type="#_x0000_t75" style="width:38.25pt;height:56.25pt" o:ole="">
            <v:imagedata r:id="rId17" o:title=""/>
          </v:shape>
          <o:OLEObject Type="Embed" ProgID="Equation.3" ShapeID="_x0000_i1030" DrawAspect="Content" ObjectID="_1451722332" r:id="rId18"/>
        </w:object>
      </w:r>
    </w:p>
    <w:p w:rsidR="001A79F1" w:rsidRDefault="001A79F1"/>
    <w:p w:rsidR="001A79F1" w:rsidRDefault="001A79F1">
      <w:r>
        <w:br w:type="page"/>
      </w:r>
      <w:r>
        <w:lastRenderedPageBreak/>
        <w:t xml:space="preserve">We define matrices in terms in the number of rows and columns within the matrix; matrices are identified in terms of their </w:t>
      </w:r>
      <w:r>
        <w:rPr>
          <w:i/>
          <w:iCs/>
        </w:rPr>
        <w:t>dimensions</w:t>
      </w:r>
      <w:r>
        <w:t xml:space="preserve">, number of rows </w:t>
      </w:r>
      <w:r>
        <w:sym w:font="Symbol" w:char="F0B4"/>
      </w:r>
      <w:r>
        <w:t xml:space="preserve"> number of columns.</w:t>
      </w:r>
    </w:p>
    <w:p w:rsidR="001A79F1" w:rsidRDefault="001A79F1"/>
    <w:p w:rsidR="001A79F1" w:rsidRDefault="001A79F1">
      <w:r>
        <w:tab/>
      </w:r>
      <w:r>
        <w:rPr>
          <w:rFonts w:ascii="Rockwell Extra Bold" w:hAnsi="Rockwell Extra Bold"/>
          <w:b/>
          <w:bCs/>
        </w:rPr>
        <w:t>A</w:t>
      </w:r>
      <w:r>
        <w:t xml:space="preserve"> is a 3 </w:t>
      </w:r>
      <w:r>
        <w:sym w:font="Symbol" w:char="F0B4"/>
      </w:r>
      <w:r>
        <w:t xml:space="preserve"> 3 matrix; </w:t>
      </w:r>
      <w:r>
        <w:rPr>
          <w:rFonts w:ascii="Rockwell Extra Bold" w:hAnsi="Rockwell Extra Bold"/>
          <w:b/>
          <w:bCs/>
        </w:rPr>
        <w:t>B</w:t>
      </w:r>
      <w:r>
        <w:t xml:space="preserve"> is a 3 </w:t>
      </w:r>
      <w:r>
        <w:sym w:font="Symbol" w:char="F0B4"/>
      </w:r>
      <w:r>
        <w:t xml:space="preserve"> 2 matrix.</w:t>
      </w:r>
    </w:p>
    <w:p w:rsidR="001A79F1" w:rsidRDefault="001A79F1"/>
    <w:p w:rsidR="001A79F1" w:rsidRDefault="001A79F1">
      <w:r>
        <w:t xml:space="preserve">A matrix with an equal number of rows and columns is a </w:t>
      </w:r>
      <w:r>
        <w:rPr>
          <w:i/>
          <w:iCs/>
        </w:rPr>
        <w:t>square matrix</w:t>
      </w:r>
      <w:r>
        <w:t>.</w:t>
      </w:r>
    </w:p>
    <w:p w:rsidR="001A79F1" w:rsidRDefault="001A79F1"/>
    <w:p w:rsidR="001A79F1" w:rsidRDefault="001A79F1">
      <w:r>
        <w:t xml:space="preserve">A vector is a special case of a matrix, where a row vector has one row and </w:t>
      </w:r>
      <w:r w:rsidRPr="005321AC">
        <w:rPr>
          <w:i/>
        </w:rPr>
        <w:t>n</w:t>
      </w:r>
      <w:r>
        <w:t xml:space="preserve"> columns and a column vector has </w:t>
      </w:r>
      <w:r w:rsidRPr="005321AC">
        <w:rPr>
          <w:i/>
        </w:rPr>
        <w:t>n</w:t>
      </w:r>
      <w:r>
        <w:t xml:space="preserve"> rows and one column.</w:t>
      </w:r>
    </w:p>
    <w:p w:rsidR="001A79F1" w:rsidRDefault="001A79F1"/>
    <w:p w:rsidR="001A79F1" w:rsidRDefault="001A79F1">
      <w:r>
        <w:tab/>
      </w:r>
      <w:r>
        <w:rPr>
          <w:u w:val="single"/>
        </w:rPr>
        <w:t>a</w:t>
      </w:r>
      <w:r>
        <w:t xml:space="preserve"> = (a, b, c) is a 1 </w:t>
      </w:r>
      <w:r>
        <w:sym w:font="Symbol" w:char="F0B4"/>
      </w:r>
      <w:r>
        <w:t xml:space="preserve"> 3 matrix or a 3-element row vector.</w:t>
      </w:r>
    </w:p>
    <w:p w:rsidR="001A79F1" w:rsidRDefault="001A79F1"/>
    <w:p w:rsidR="001A79F1" w:rsidRDefault="001A79F1">
      <w:r>
        <w:tab/>
      </w:r>
      <w:r>
        <w:rPr>
          <w:u w:val="single"/>
        </w:rPr>
        <w:t>b</w:t>
      </w:r>
      <w:r>
        <w:t xml:space="preserve"> = </w:t>
      </w:r>
      <w:r>
        <w:rPr>
          <w:position w:val="-50"/>
        </w:rPr>
        <w:object w:dxaOrig="400" w:dyaOrig="1120">
          <v:shape id="_x0000_i1031" type="#_x0000_t75" style="width:20.25pt;height:56.25pt" o:ole="">
            <v:imagedata r:id="rId19" o:title=""/>
          </v:shape>
          <o:OLEObject Type="Embed" ProgID="Equation.3" ShapeID="_x0000_i1031" DrawAspect="Content" ObjectID="_1451722333" r:id="rId20"/>
        </w:object>
      </w:r>
      <w:r>
        <w:t xml:space="preserve"> is a 3 </w:t>
      </w:r>
      <w:r>
        <w:sym w:font="Symbol" w:char="F0B4"/>
      </w:r>
      <w:r>
        <w:t xml:space="preserve"> 1 matrix or a 3-element column vector.</w:t>
      </w:r>
    </w:p>
    <w:p w:rsidR="001A79F1" w:rsidRDefault="001A79F1"/>
    <w:p w:rsidR="001A79F1" w:rsidRDefault="001A79F1">
      <w:r>
        <w:t>A vector can always be described as a matrix, but a matrix cannot always be described as a vector.</w:t>
      </w:r>
    </w:p>
    <w:p w:rsidR="001A79F1" w:rsidRDefault="001A79F1"/>
    <w:p w:rsidR="001A79F1" w:rsidRDefault="001A79F1"/>
    <w:p w:rsidR="001A79F1" w:rsidRDefault="001A79F1">
      <w:pPr>
        <w:rPr>
          <w:i/>
          <w:iCs/>
        </w:rPr>
      </w:pPr>
      <w:r>
        <w:rPr>
          <w:i/>
          <w:iCs/>
        </w:rPr>
        <w:t>Group Exercises:</w:t>
      </w:r>
    </w:p>
    <w:p w:rsidR="005A3264" w:rsidRDefault="005A3264">
      <w:pPr>
        <w:rPr>
          <w:i/>
          <w:iCs/>
        </w:rPr>
      </w:pPr>
    </w:p>
    <w:p w:rsidR="001A79F1" w:rsidRDefault="001A79F1" w:rsidP="005A3264">
      <w:pPr>
        <w:pBdr>
          <w:top w:val="single" w:sz="4" w:space="1" w:color="auto"/>
          <w:left w:val="single" w:sz="4" w:space="4" w:color="auto"/>
          <w:bottom w:val="single" w:sz="4" w:space="1" w:color="auto"/>
          <w:right w:val="single" w:sz="4" w:space="4" w:color="auto"/>
        </w:pBdr>
      </w:pPr>
    </w:p>
    <w:p w:rsidR="001A79F1" w:rsidRDefault="001A79F1" w:rsidP="005A3264">
      <w:pPr>
        <w:pBdr>
          <w:top w:val="single" w:sz="4" w:space="1" w:color="auto"/>
          <w:left w:val="single" w:sz="4" w:space="4" w:color="auto"/>
          <w:bottom w:val="single" w:sz="4" w:space="1" w:color="auto"/>
          <w:right w:val="single" w:sz="4" w:space="4" w:color="auto"/>
        </w:pBdr>
      </w:pPr>
      <w:r>
        <w:t>Describe the following vectors and/or matrices:</w:t>
      </w:r>
    </w:p>
    <w:p w:rsidR="001A79F1" w:rsidRDefault="001A79F1" w:rsidP="005A3264">
      <w:pPr>
        <w:pBdr>
          <w:top w:val="single" w:sz="4" w:space="1" w:color="auto"/>
          <w:left w:val="single" w:sz="4" w:space="4" w:color="auto"/>
          <w:bottom w:val="single" w:sz="4" w:space="1" w:color="auto"/>
          <w:right w:val="single" w:sz="4" w:space="4" w:color="auto"/>
        </w:pBdr>
      </w:pPr>
    </w:p>
    <w:p w:rsidR="001A79F1" w:rsidRDefault="001A79F1" w:rsidP="005A3264">
      <w:pPr>
        <w:pBdr>
          <w:top w:val="single" w:sz="4" w:space="1" w:color="auto"/>
          <w:left w:val="single" w:sz="4" w:space="4" w:color="auto"/>
          <w:bottom w:val="single" w:sz="4" w:space="1" w:color="auto"/>
          <w:right w:val="single" w:sz="4" w:space="4" w:color="auto"/>
        </w:pBdr>
      </w:pPr>
      <w:r>
        <w:rPr>
          <w:rFonts w:ascii="Rockwell Extra Bold" w:hAnsi="Rockwell Extra Bold"/>
          <w:b/>
          <w:bCs/>
        </w:rPr>
        <w:t>A</w:t>
      </w:r>
      <w:r>
        <w:t xml:space="preserve"> = </w:t>
      </w:r>
      <w:r>
        <w:rPr>
          <w:position w:val="-30"/>
        </w:rPr>
        <w:object w:dxaOrig="2360" w:dyaOrig="720">
          <v:shape id="_x0000_i1032" type="#_x0000_t75" style="width:117.75pt;height:36pt" o:ole="">
            <v:imagedata r:id="rId21" o:title=""/>
          </v:shape>
          <o:OLEObject Type="Embed" ProgID="Equation.3" ShapeID="_x0000_i1032" DrawAspect="Content" ObjectID="_1451722334" r:id="rId22"/>
        </w:object>
      </w:r>
      <w:r w:rsidR="005321AC">
        <w:tab/>
      </w:r>
      <w:r>
        <w:t xml:space="preserve"> </w:t>
      </w:r>
    </w:p>
    <w:p w:rsidR="001A79F1" w:rsidRDefault="001A79F1" w:rsidP="005A3264">
      <w:pPr>
        <w:pBdr>
          <w:top w:val="single" w:sz="4" w:space="1" w:color="auto"/>
          <w:left w:val="single" w:sz="4" w:space="4" w:color="auto"/>
          <w:bottom w:val="single" w:sz="4" w:space="1" w:color="auto"/>
          <w:right w:val="single" w:sz="4" w:space="4" w:color="auto"/>
        </w:pBdr>
      </w:pPr>
    </w:p>
    <w:p w:rsidR="001A79F1" w:rsidRDefault="001A79F1" w:rsidP="005A3264">
      <w:pPr>
        <w:pBdr>
          <w:top w:val="single" w:sz="4" w:space="1" w:color="auto"/>
          <w:left w:val="single" w:sz="4" w:space="4" w:color="auto"/>
          <w:bottom w:val="single" w:sz="4" w:space="1" w:color="auto"/>
          <w:right w:val="single" w:sz="4" w:space="4" w:color="auto"/>
        </w:pBdr>
      </w:pPr>
      <w:r>
        <w:rPr>
          <w:u w:val="single"/>
        </w:rPr>
        <w:t>b</w:t>
      </w:r>
      <w:r>
        <w:rPr>
          <w:u w:val="single"/>
        </w:rPr>
        <w:sym w:font="Symbol" w:char="F0A2"/>
      </w:r>
      <w:r w:rsidR="005321AC">
        <w:t xml:space="preserve"> = (0, 1, 0, 0)</w:t>
      </w:r>
      <w:r w:rsidR="005321AC">
        <w:tab/>
      </w:r>
    </w:p>
    <w:p w:rsidR="001A79F1" w:rsidRDefault="001A79F1" w:rsidP="005A3264">
      <w:pPr>
        <w:pBdr>
          <w:top w:val="single" w:sz="4" w:space="1" w:color="auto"/>
          <w:left w:val="single" w:sz="4" w:space="4" w:color="auto"/>
          <w:bottom w:val="single" w:sz="4" w:space="1" w:color="auto"/>
          <w:right w:val="single" w:sz="4" w:space="4" w:color="auto"/>
        </w:pBdr>
      </w:pPr>
    </w:p>
    <w:p w:rsidR="001A79F1" w:rsidRDefault="001A79F1" w:rsidP="005A3264">
      <w:pPr>
        <w:pBdr>
          <w:top w:val="single" w:sz="4" w:space="1" w:color="auto"/>
          <w:left w:val="single" w:sz="4" w:space="4" w:color="auto"/>
          <w:bottom w:val="single" w:sz="4" w:space="1" w:color="auto"/>
          <w:right w:val="single" w:sz="4" w:space="4" w:color="auto"/>
        </w:pBdr>
      </w:pPr>
      <w:r>
        <w:rPr>
          <w:rFonts w:ascii="Rockwell Extra Bold" w:hAnsi="Rockwell Extra Bold"/>
          <w:b/>
          <w:bCs/>
        </w:rPr>
        <w:t>Y</w:t>
      </w:r>
      <w:r>
        <w:t xml:space="preserve"> = </w:t>
      </w:r>
      <w:r>
        <w:rPr>
          <w:position w:val="-50"/>
        </w:rPr>
        <w:object w:dxaOrig="1100" w:dyaOrig="1120">
          <v:shape id="_x0000_i1033" type="#_x0000_t75" style="width:54.75pt;height:56.25pt" o:ole="">
            <v:imagedata r:id="rId23" o:title=""/>
          </v:shape>
          <o:OLEObject Type="Embed" ProgID="Equation.3" ShapeID="_x0000_i1033" DrawAspect="Content" ObjectID="_1451722335" r:id="rId24"/>
        </w:object>
      </w:r>
      <w:r>
        <w:t xml:space="preserve"> </w:t>
      </w:r>
    </w:p>
    <w:p w:rsidR="001A79F1" w:rsidRDefault="001A79F1" w:rsidP="005A3264">
      <w:pPr>
        <w:pBdr>
          <w:top w:val="single" w:sz="4" w:space="1" w:color="auto"/>
          <w:left w:val="single" w:sz="4" w:space="4" w:color="auto"/>
          <w:bottom w:val="single" w:sz="4" w:space="1" w:color="auto"/>
          <w:right w:val="single" w:sz="4" w:space="4" w:color="auto"/>
        </w:pBdr>
      </w:pPr>
    </w:p>
    <w:p w:rsidR="001A79F1" w:rsidRDefault="001A79F1"/>
    <w:p w:rsidR="001A79F1" w:rsidRDefault="001A79F1">
      <w:pPr>
        <w:pStyle w:val="Heading1"/>
      </w:pPr>
      <w:r>
        <w:t>Matrix Elements</w:t>
      </w:r>
    </w:p>
    <w:p w:rsidR="001A79F1" w:rsidRDefault="001A79F1"/>
    <w:p w:rsidR="001A79F1" w:rsidRDefault="001A79F1">
      <w:r>
        <w:t>Each element of a matrix has two subscripts to denote its location in terms of row and column</w:t>
      </w:r>
    </w:p>
    <w:p w:rsidR="001A79F1" w:rsidRDefault="001A79F1"/>
    <w:p w:rsidR="001A79F1" w:rsidRDefault="001A79F1">
      <w:r>
        <w:rPr>
          <w:rFonts w:ascii="Rockwell Extra Bold" w:hAnsi="Rockwell Extra Bold"/>
          <w:b/>
          <w:bCs/>
        </w:rPr>
        <w:t>A</w:t>
      </w:r>
      <w:r>
        <w:t xml:space="preserve"> = </w:t>
      </w:r>
      <w:r>
        <w:rPr>
          <w:position w:val="-50"/>
        </w:rPr>
        <w:object w:dxaOrig="1640" w:dyaOrig="1120">
          <v:shape id="_x0000_i1034" type="#_x0000_t75" style="width:81.75pt;height:56.25pt" o:ole="">
            <v:imagedata r:id="rId25" o:title=""/>
          </v:shape>
          <o:OLEObject Type="Embed" ProgID="Equation.3" ShapeID="_x0000_i1034" DrawAspect="Content" ObjectID="_1451722336" r:id="rId26"/>
        </w:object>
      </w:r>
      <w:r>
        <w:tab/>
      </w:r>
      <w:r>
        <w:tab/>
        <w:t xml:space="preserve">a r </w:t>
      </w:r>
      <w:r>
        <w:sym w:font="Symbol" w:char="F0B4"/>
      </w:r>
      <w:r>
        <w:t xml:space="preserve"> c matrix</w:t>
      </w:r>
    </w:p>
    <w:p w:rsidR="001A79F1" w:rsidRDefault="001A79F1">
      <w:r>
        <w:br w:type="page"/>
        <w:t>A square matrix</w:t>
      </w:r>
      <w:r w:rsidR="005321AC">
        <w:t xml:space="preserve"> is a matrix</w:t>
      </w:r>
      <w:r>
        <w:t xml:space="preserve"> where the number of rows equals the number of columns, where </w:t>
      </w:r>
      <w:r w:rsidRPr="005321AC">
        <w:rPr>
          <w:i/>
        </w:rPr>
        <w:t>n</w:t>
      </w:r>
      <w:r>
        <w:t xml:space="preserve"> = </w:t>
      </w:r>
      <w:r w:rsidRPr="005321AC">
        <w:rPr>
          <w:i/>
        </w:rPr>
        <w:t>p</w:t>
      </w:r>
      <w:r>
        <w:t xml:space="preserve">, and can be described in terms of its </w:t>
      </w:r>
      <w:r>
        <w:rPr>
          <w:i/>
          <w:iCs/>
        </w:rPr>
        <w:t>order</w:t>
      </w:r>
      <w:r>
        <w:t xml:space="preserve">.  A 4 </w:t>
      </w:r>
      <w:r>
        <w:sym w:font="Symbol" w:char="F0B4"/>
      </w:r>
      <w:r>
        <w:t xml:space="preserve"> 4 matrix is of order 4.  </w:t>
      </w:r>
    </w:p>
    <w:p w:rsidR="001A79F1" w:rsidRDefault="001A79F1"/>
    <w:p w:rsidR="001A79F1" w:rsidRDefault="001A79F1">
      <w:r>
        <w:t xml:space="preserve">A square matrix also has a diagonal that goes from the upper left corner to the lower right corner that is called the </w:t>
      </w:r>
      <w:r>
        <w:rPr>
          <w:i/>
          <w:iCs/>
        </w:rPr>
        <w:t>principle</w:t>
      </w:r>
      <w:r>
        <w:t xml:space="preserve"> or </w:t>
      </w:r>
      <w:r>
        <w:rPr>
          <w:i/>
          <w:iCs/>
        </w:rPr>
        <w:t>major</w:t>
      </w:r>
      <w:r>
        <w:t xml:space="preserve"> diagonal.  Elements not in the diagonal are called </w:t>
      </w:r>
      <w:r>
        <w:rPr>
          <w:i/>
          <w:iCs/>
        </w:rPr>
        <w:t>off-diagonal</w:t>
      </w:r>
      <w:r>
        <w:t xml:space="preserve"> elements.</w:t>
      </w:r>
    </w:p>
    <w:p w:rsidR="001A79F1" w:rsidRDefault="001A79F1"/>
    <w:p w:rsidR="001A79F1" w:rsidRDefault="00BC412F">
      <w:pPr>
        <w:ind w:firstLine="720"/>
      </w:pPr>
      <w:r>
        <w:rPr>
          <w:rFonts w:ascii="Rockwell Extra Bold" w:hAnsi="Rockwell Extra Bold"/>
          <w:noProof/>
          <w:sz w:val="20"/>
        </w:rPr>
        <mc:AlternateContent>
          <mc:Choice Requires="wps">
            <w:drawing>
              <wp:anchor distT="0" distB="0" distL="114300" distR="114300" simplePos="0" relativeHeight="251656704" behindDoc="0" locked="0" layoutInCell="1" allowOverlap="1">
                <wp:simplePos x="0" y="0"/>
                <wp:positionH relativeFrom="column">
                  <wp:posOffset>638175</wp:posOffset>
                </wp:positionH>
                <wp:positionV relativeFrom="paragraph">
                  <wp:posOffset>365760</wp:posOffset>
                </wp:positionV>
                <wp:extent cx="1495425" cy="190500"/>
                <wp:effectExtent l="0" t="461010" r="0" b="4533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86513">
                          <a:off x="0" y="0"/>
                          <a:ext cx="1495425" cy="190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25pt;margin-top:28.8pt;width:117.75pt;height:15pt;rotation:249748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" filled="f">
                <v:stroke dashstyle="dash"/>
              </v:rect>
            </w:pict>
          </mc:Fallback>
        </mc:AlternateContent>
      </w:r>
      <w:r w:rsidR="001A79F1">
        <w:rPr>
          <w:rFonts w:ascii="Rockwell Extra Bold" w:hAnsi="Rockwell Extra Bold"/>
        </w:rPr>
        <w:t>X</w:t>
      </w:r>
      <w:r w:rsidR="001A79F1">
        <w:t xml:space="preserve"> = </w:t>
      </w:r>
      <w:r w:rsidR="001A79F1">
        <w:rPr>
          <w:position w:val="-66"/>
        </w:rPr>
        <w:object w:dxaOrig="1900" w:dyaOrig="1440">
          <v:shape id="_x0000_i1035" type="#_x0000_t75" style="width:95.25pt;height:1in" o:ole="">
            <v:imagedata r:id="rId27" o:title=""/>
          </v:shape>
          <o:OLEObject Type="Embed" ProgID="Equation.3" ShapeID="_x0000_i1035" DrawAspect="Content" ObjectID="_1451722337" r:id="rId28"/>
        </w:object>
      </w:r>
      <w:r w:rsidR="001A79F1">
        <w:tab/>
      </w:r>
      <w:r w:rsidR="001A79F1">
        <w:tab/>
        <w:t xml:space="preserve">The principle diagonal of </w:t>
      </w:r>
      <w:r w:rsidR="001A79F1">
        <w:rPr>
          <w:rFonts w:ascii="Rockwell Extra Bold" w:hAnsi="Rockwell Extra Bold"/>
        </w:rPr>
        <w:t>X</w:t>
      </w:r>
      <w:r w:rsidR="001A79F1">
        <w:t xml:space="preserve"> is </w:t>
      </w:r>
      <w:r w:rsidR="001A79F1">
        <w:rPr>
          <w:u w:val="single"/>
        </w:rPr>
        <w:t>a</w:t>
      </w:r>
      <w:r w:rsidR="001A79F1">
        <w:sym w:font="Symbol" w:char="F0A2"/>
      </w:r>
      <w:r w:rsidR="001A79F1">
        <w:t xml:space="preserve"> = (32, 23, 54, 24).</w:t>
      </w:r>
    </w:p>
    <w:p w:rsidR="001A79F1" w:rsidRDefault="001A79F1"/>
    <w:p w:rsidR="001A79F1" w:rsidRDefault="001A79F1">
      <w:pPr>
        <w:pStyle w:val="Header"/>
        <w:tabs>
          <w:tab w:val="clear" w:pos="4320"/>
          <w:tab w:val="clear" w:pos="8640"/>
        </w:tabs>
      </w:pPr>
      <w:r>
        <w:t xml:space="preserve">Using our matrix </w:t>
      </w:r>
      <w:r>
        <w:rPr>
          <w:rFonts w:ascii="Rockwell Extra Bold" w:hAnsi="Rockwell Extra Bold"/>
        </w:rPr>
        <w:t>X</w:t>
      </w:r>
      <w:r>
        <w:t xml:space="preserve"> as data from four course exams for four students, consider the following descriptive tools.</w:t>
      </w:r>
    </w:p>
    <w:p w:rsidR="001A79F1" w:rsidRDefault="001A79F1">
      <w:pPr>
        <w:rPr>
          <w:b/>
          <w:bCs/>
        </w:rPr>
      </w:pPr>
    </w:p>
    <w:p w:rsidR="005A3264" w:rsidRDefault="005A3264" w:rsidP="005A3264">
      <w:pPr>
        <w:pBdr>
          <w:top w:val="single" w:sz="4" w:space="1" w:color="auto"/>
          <w:left w:val="single" w:sz="4" w:space="4" w:color="auto"/>
          <w:bottom w:val="single" w:sz="4" w:space="1" w:color="auto"/>
          <w:right w:val="single" w:sz="4" w:space="4" w:color="auto"/>
        </w:pBdr>
        <w:rPr>
          <w:b/>
          <w:bCs/>
        </w:rPr>
      </w:pPr>
    </w:p>
    <w:p w:rsidR="001A79F1" w:rsidRDefault="001A79F1" w:rsidP="005A3264">
      <w:pPr>
        <w:numPr>
          <w:ilvl w:val="0"/>
          <w:numId w:val="1"/>
        </w:numPr>
        <w:pBdr>
          <w:top w:val="single" w:sz="4" w:space="1" w:color="auto"/>
          <w:left w:val="single" w:sz="4" w:space="4" w:color="auto"/>
          <w:bottom w:val="single" w:sz="4" w:space="1" w:color="auto"/>
          <w:right w:val="single" w:sz="4" w:space="4" w:color="auto"/>
        </w:pBdr>
        <w:tabs>
          <w:tab w:val="clear" w:pos="720"/>
          <w:tab w:val="left" w:pos="360"/>
        </w:tabs>
        <w:ind w:left="0" w:firstLine="0"/>
      </w:pPr>
      <w:r>
        <w:t>Which student ob</w:t>
      </w:r>
      <w:r w:rsidR="005A3264">
        <w:t xml:space="preserve">tained a 35 and on which test? Report </w:t>
      </w:r>
      <w:r>
        <w:t>the row and column</w:t>
      </w:r>
      <w:r w:rsidR="005A3264">
        <w:t>:</w:t>
      </w:r>
    </w:p>
    <w:p w:rsidR="001A79F1" w:rsidRDefault="001A79F1" w:rsidP="005A3264">
      <w:pPr>
        <w:numPr>
          <w:ilvl w:val="0"/>
          <w:numId w:val="1"/>
        </w:numPr>
        <w:pBdr>
          <w:top w:val="single" w:sz="4" w:space="1" w:color="auto"/>
          <w:left w:val="single" w:sz="4" w:space="4" w:color="auto"/>
          <w:bottom w:val="single" w:sz="4" w:space="1" w:color="auto"/>
          <w:right w:val="single" w:sz="4" w:space="4" w:color="auto"/>
        </w:pBdr>
        <w:tabs>
          <w:tab w:val="clear" w:pos="720"/>
          <w:tab w:val="left" w:pos="360"/>
        </w:tabs>
        <w:ind w:left="0" w:firstLine="0"/>
      </w:pPr>
      <w:r>
        <w:t>What did student 4 receive on exam 1?</w:t>
      </w:r>
    </w:p>
    <w:p w:rsidR="001A79F1" w:rsidRDefault="001A79F1" w:rsidP="005A3264">
      <w:pPr>
        <w:pBdr>
          <w:top w:val="single" w:sz="4" w:space="1" w:color="auto"/>
          <w:left w:val="single" w:sz="4" w:space="4" w:color="auto"/>
          <w:bottom w:val="single" w:sz="4" w:space="1" w:color="auto"/>
          <w:right w:val="single" w:sz="4" w:space="4" w:color="auto"/>
        </w:pBdr>
      </w:pPr>
    </w:p>
    <w:p w:rsidR="001A79F1" w:rsidRDefault="001A79F1"/>
    <w:p w:rsidR="001A79F1" w:rsidRDefault="001A79F1">
      <w:pPr>
        <w:pStyle w:val="Heading1"/>
      </w:pPr>
      <w:r>
        <w:t>Equality of Matrices</w:t>
      </w:r>
    </w:p>
    <w:p w:rsidR="001A79F1" w:rsidRDefault="001A79F1"/>
    <w:p w:rsidR="001A79F1" w:rsidRDefault="001A79F1">
      <w:r>
        <w:t>Two matrices can be equal if</w:t>
      </w:r>
    </w:p>
    <w:p w:rsidR="001A79F1" w:rsidRDefault="001A79F1">
      <w:pPr>
        <w:numPr>
          <w:ilvl w:val="0"/>
          <w:numId w:val="2"/>
        </w:numPr>
      </w:pPr>
      <w:r>
        <w:t>they have the same dimensions</w:t>
      </w:r>
    </w:p>
    <w:p w:rsidR="001A79F1" w:rsidRDefault="001A79F1">
      <w:pPr>
        <w:numPr>
          <w:ilvl w:val="0"/>
          <w:numId w:val="2"/>
        </w:numPr>
      </w:pPr>
      <w:r>
        <w:t>all corresponding elements are equal</w:t>
      </w:r>
    </w:p>
    <w:p w:rsidR="001A79F1" w:rsidRDefault="001A79F1"/>
    <w:p w:rsidR="001A79F1" w:rsidRDefault="001A79F1">
      <w:pPr>
        <w:ind w:left="360"/>
      </w:pPr>
      <w:r>
        <w:rPr>
          <w:rFonts w:ascii="Rockwell Extra Bold" w:hAnsi="Rockwell Extra Bold"/>
        </w:rPr>
        <w:t>A</w:t>
      </w:r>
      <w:r>
        <w:t xml:space="preserve"> = </w:t>
      </w:r>
      <w:r>
        <w:rPr>
          <w:position w:val="-30"/>
        </w:rPr>
        <w:object w:dxaOrig="1420" w:dyaOrig="720">
          <v:shape id="_x0000_i1036" type="#_x0000_t75" style="width:71.25pt;height:36pt" o:ole="">
            <v:imagedata r:id="rId29" o:title=""/>
          </v:shape>
          <o:OLEObject Type="Embed" ProgID="Equation.3" ShapeID="_x0000_i1036" DrawAspect="Content" ObjectID="_1451722338" r:id="rId30"/>
        </w:object>
      </w:r>
      <w:r>
        <w:t xml:space="preserve"> and </w:t>
      </w:r>
      <w:r>
        <w:rPr>
          <w:rFonts w:ascii="Rockwell Extra Bold" w:hAnsi="Rockwell Extra Bold"/>
        </w:rPr>
        <w:t>B</w:t>
      </w:r>
      <w:r>
        <w:t xml:space="preserve"> = </w:t>
      </w:r>
      <w:r>
        <w:rPr>
          <w:position w:val="-30"/>
        </w:rPr>
        <w:object w:dxaOrig="1760" w:dyaOrig="720">
          <v:shape id="_x0000_i1037" type="#_x0000_t75" style="width:87.75pt;height:36pt" o:ole="">
            <v:imagedata r:id="rId31" o:title=""/>
          </v:shape>
          <o:OLEObject Type="Embed" ProgID="Equation.3" ShapeID="_x0000_i1037" DrawAspect="Content" ObjectID="_1451722339" r:id="rId32"/>
        </w:object>
      </w:r>
      <w:r>
        <w:t xml:space="preserve"> are not equal (different dimension)</w:t>
      </w:r>
    </w:p>
    <w:p w:rsidR="001A79F1" w:rsidRDefault="001A79F1">
      <w:pPr>
        <w:ind w:left="360"/>
      </w:pPr>
    </w:p>
    <w:p w:rsidR="001A79F1" w:rsidRDefault="001A79F1"/>
    <w:p w:rsidR="001A79F1" w:rsidRDefault="001A79F1">
      <w:pPr>
        <w:pStyle w:val="Header"/>
        <w:tabs>
          <w:tab w:val="clear" w:pos="4320"/>
          <w:tab w:val="clear" w:pos="8640"/>
        </w:tabs>
        <w:rPr>
          <w:i/>
          <w:iCs/>
        </w:rPr>
      </w:pPr>
      <w:r>
        <w:rPr>
          <w:i/>
          <w:iCs/>
        </w:rPr>
        <w:t>Transpose of a Matrix</w:t>
      </w:r>
    </w:p>
    <w:p w:rsidR="001A79F1" w:rsidRDefault="001A79F1"/>
    <w:p w:rsidR="001A79F1" w:rsidRDefault="001A79F1">
      <w:r>
        <w:t>Just as when we transpose a vector, by taking the column and making it a row, we do so with a matrix one column at a time – we interchange each column and row, so the first column becomes the first row, the second column becomes the second row, etc.</w:t>
      </w:r>
    </w:p>
    <w:p w:rsidR="001A79F1" w:rsidRDefault="001A79F1"/>
    <w:p w:rsidR="001A79F1" w:rsidRDefault="001A79F1">
      <w:pPr>
        <w:ind w:firstLine="720"/>
      </w:pPr>
      <w:r>
        <w:rPr>
          <w:rFonts w:ascii="Rockwell Extra Bold" w:hAnsi="Rockwell Extra Bold"/>
        </w:rPr>
        <w:t>X</w:t>
      </w:r>
      <w:r>
        <w:t xml:space="preserve"> = </w:t>
      </w:r>
      <w:r>
        <w:rPr>
          <w:position w:val="-66"/>
        </w:rPr>
        <w:object w:dxaOrig="1900" w:dyaOrig="1440">
          <v:shape id="_x0000_i1038" type="#_x0000_t75" style="width:95.25pt;height:1in" o:ole="">
            <v:imagedata r:id="rId27" o:title=""/>
          </v:shape>
          <o:OLEObject Type="Embed" ProgID="Equation.3" ShapeID="_x0000_i1038" DrawAspect="Content" ObjectID="_1451722340" r:id="rId33"/>
        </w:object>
      </w:r>
      <w:r>
        <w:t xml:space="preserve">, so that </w:t>
      </w:r>
      <w:r>
        <w:rPr>
          <w:rFonts w:ascii="Rockwell Extra Bold" w:hAnsi="Rockwell Extra Bold"/>
        </w:rPr>
        <w:t>X</w:t>
      </w:r>
      <w:r>
        <w:rPr>
          <w:rFonts w:ascii="Rockwell Extra Bold" w:hAnsi="Rockwell Extra Bold"/>
          <w:b/>
          <w:bCs/>
        </w:rPr>
        <w:sym w:font="Symbol" w:char="F0A2"/>
      </w:r>
      <w:r>
        <w:t xml:space="preserve"> = </w:t>
      </w:r>
      <w:r>
        <w:rPr>
          <w:position w:val="-66"/>
        </w:rPr>
        <w:object w:dxaOrig="1900" w:dyaOrig="1440">
          <v:shape id="_x0000_i1039" type="#_x0000_t75" style="width:95.25pt;height:1in" o:ole="">
            <v:imagedata r:id="rId34" o:title=""/>
          </v:shape>
          <o:OLEObject Type="Embed" ProgID="Equation.3" ShapeID="_x0000_i1039" DrawAspect="Content" ObjectID="_1451722341" r:id="rId35"/>
        </w:object>
      </w:r>
    </w:p>
    <w:p w:rsidR="001A79F1" w:rsidRDefault="001A79F1"/>
    <w:p w:rsidR="001A79F1" w:rsidRDefault="001A79F1">
      <w:r>
        <w:t>Notice with a square matrix, the principle diagonal remains the same.</w:t>
      </w:r>
    </w:p>
    <w:p w:rsidR="001A79F1" w:rsidRDefault="001A79F1"/>
    <w:p w:rsidR="005A3264" w:rsidRDefault="005A3264" w:rsidP="005A3264">
      <w:pPr>
        <w:pBdr>
          <w:top w:val="single" w:sz="4" w:space="1" w:color="auto"/>
          <w:left w:val="single" w:sz="4" w:space="4" w:color="auto"/>
          <w:bottom w:val="single" w:sz="4" w:space="1" w:color="auto"/>
          <w:right w:val="single" w:sz="4" w:space="4" w:color="auto"/>
        </w:pBdr>
      </w:pPr>
    </w:p>
    <w:p w:rsidR="001A79F1" w:rsidRDefault="001A79F1" w:rsidP="005A3264">
      <w:pPr>
        <w:pBdr>
          <w:top w:val="single" w:sz="4" w:space="1" w:color="auto"/>
          <w:left w:val="single" w:sz="4" w:space="4" w:color="auto"/>
          <w:bottom w:val="single" w:sz="4" w:space="1" w:color="auto"/>
          <w:right w:val="single" w:sz="4" w:space="4" w:color="auto"/>
        </w:pBdr>
      </w:pPr>
      <w:r>
        <w:t>Does (</w:t>
      </w:r>
      <w:r>
        <w:rPr>
          <w:rFonts w:ascii="Rockwell Extra Bold" w:hAnsi="Rockwell Extra Bold"/>
        </w:rPr>
        <w:t>X</w:t>
      </w:r>
      <w:r w:rsidRPr="00AA016E">
        <w:rPr>
          <w:rFonts w:ascii="Rockwell Extra Bold" w:hAnsi="Rockwell Extra Bold"/>
          <w:bCs/>
        </w:rPr>
        <w:sym w:font="Symbol" w:char="F0A2"/>
      </w:r>
      <w:r>
        <w:t>)</w:t>
      </w:r>
      <w:r>
        <w:sym w:font="Symbol" w:char="F0A2"/>
      </w:r>
      <w:r>
        <w:t xml:space="preserve"> =</w:t>
      </w:r>
      <w:r>
        <w:rPr>
          <w:rFonts w:ascii="Rockwell Extra Bold" w:hAnsi="Rockwell Extra Bold"/>
        </w:rPr>
        <w:t xml:space="preserve"> X</w:t>
      </w:r>
      <w:r>
        <w:t xml:space="preserve"> ?</w:t>
      </w:r>
    </w:p>
    <w:p w:rsidR="001A79F1" w:rsidRDefault="001A79F1" w:rsidP="005A3264">
      <w:pPr>
        <w:pBdr>
          <w:top w:val="single" w:sz="4" w:space="1" w:color="auto"/>
          <w:left w:val="single" w:sz="4" w:space="4" w:color="auto"/>
          <w:bottom w:val="single" w:sz="4" w:space="1" w:color="auto"/>
          <w:right w:val="single" w:sz="4" w:space="4" w:color="auto"/>
        </w:pBdr>
      </w:pPr>
    </w:p>
    <w:p w:rsidR="001A79F1" w:rsidRDefault="001A79F1"/>
    <w:p w:rsidR="001A79F1" w:rsidRDefault="001A79F1">
      <w:pPr>
        <w:pStyle w:val="Heading1"/>
      </w:pPr>
      <w:r>
        <w:t>Matrix Addition and Subtraction</w:t>
      </w:r>
    </w:p>
    <w:p w:rsidR="001A79F1" w:rsidRDefault="001A79F1"/>
    <w:p w:rsidR="001A79F1" w:rsidRDefault="001A79F1">
      <w:r>
        <w:t>Two or more matrices can be added if they all have the same dimensions; if not, matrix addition and subtraction is undefined.  Just as in vector addition, each corresponding element is added or subtracted and placed in the corresponding location in the new matrix.</w:t>
      </w:r>
    </w:p>
    <w:p w:rsidR="001A79F1" w:rsidRDefault="001A79F1"/>
    <w:p w:rsidR="001A79F1" w:rsidRDefault="001A79F1">
      <w:r>
        <w:tab/>
      </w:r>
      <w:r>
        <w:rPr>
          <w:rFonts w:ascii="Rockwell Extra Bold" w:hAnsi="Rockwell Extra Bold"/>
        </w:rPr>
        <w:t>A</w:t>
      </w:r>
      <w:r>
        <w:t xml:space="preserve"> = </w:t>
      </w:r>
      <w:r>
        <w:rPr>
          <w:position w:val="-30"/>
        </w:rPr>
        <w:object w:dxaOrig="1420" w:dyaOrig="720">
          <v:shape id="_x0000_i1040" type="#_x0000_t75" style="width:71.25pt;height:36pt" o:ole="">
            <v:imagedata r:id="rId29" o:title=""/>
          </v:shape>
          <o:OLEObject Type="Embed" ProgID="Equation.3" ShapeID="_x0000_i1040" DrawAspect="Content" ObjectID="_1451722342" r:id="rId36"/>
        </w:object>
      </w:r>
      <w:r>
        <w:t xml:space="preserve"> and </w:t>
      </w:r>
      <w:r>
        <w:rPr>
          <w:rFonts w:ascii="Rockwell Extra Bold" w:hAnsi="Rockwell Extra Bold"/>
        </w:rPr>
        <w:t>B</w:t>
      </w:r>
      <w:r>
        <w:t xml:space="preserve"> = </w:t>
      </w:r>
      <w:r>
        <w:rPr>
          <w:position w:val="-30"/>
        </w:rPr>
        <w:object w:dxaOrig="1420" w:dyaOrig="720">
          <v:shape id="_x0000_i1041" type="#_x0000_t75" style="width:71.25pt;height:36pt" o:ole="">
            <v:imagedata r:id="rId37" o:title=""/>
          </v:shape>
          <o:OLEObject Type="Embed" ProgID="Equation.3" ShapeID="_x0000_i1041" DrawAspect="Content" ObjectID="_1451722343" r:id="rId38"/>
        </w:object>
      </w:r>
      <w:r>
        <w:t xml:space="preserve">, then </w:t>
      </w:r>
    </w:p>
    <w:p w:rsidR="001A79F1" w:rsidRDefault="001A79F1"/>
    <w:p w:rsidR="001A79F1" w:rsidRDefault="001A79F1">
      <w:pPr>
        <w:ind w:firstLine="720"/>
      </w:pPr>
      <w:r>
        <w:rPr>
          <w:rFonts w:ascii="Rockwell Extra Bold" w:hAnsi="Rockwell Extra Bold"/>
        </w:rPr>
        <w:t>A</w:t>
      </w:r>
      <w:r>
        <w:t xml:space="preserve"> +</w:t>
      </w:r>
      <w:r>
        <w:rPr>
          <w:rFonts w:ascii="Rockwell Extra Bold" w:hAnsi="Rockwell Extra Bold"/>
        </w:rPr>
        <w:t xml:space="preserve"> B</w:t>
      </w:r>
      <w:r>
        <w:t xml:space="preserve"> = </w:t>
      </w:r>
      <w:r>
        <w:rPr>
          <w:position w:val="-30"/>
        </w:rPr>
        <w:object w:dxaOrig="2780" w:dyaOrig="720">
          <v:shape id="_x0000_i1042" type="#_x0000_t75" style="width:138.75pt;height:36pt" o:ole="">
            <v:imagedata r:id="rId39" o:title=""/>
          </v:shape>
          <o:OLEObject Type="Embed" ProgID="Equation.3" ShapeID="_x0000_i1042" DrawAspect="Content" ObjectID="_1451722344" r:id="rId40"/>
        </w:object>
      </w:r>
      <w:r>
        <w:rPr>
          <w:rFonts w:ascii="Rockwell Extra Bold" w:hAnsi="Rockwell Extra Bold"/>
        </w:rPr>
        <w:t xml:space="preserve"> </w:t>
      </w:r>
      <w:r>
        <w:t xml:space="preserve">= </w:t>
      </w:r>
      <w:r>
        <w:rPr>
          <w:position w:val="-30"/>
        </w:rPr>
        <w:object w:dxaOrig="1540" w:dyaOrig="720">
          <v:shape id="_x0000_i1043" type="#_x0000_t75" style="width:77.25pt;height:36pt" o:ole="">
            <v:imagedata r:id="rId41" o:title=""/>
          </v:shape>
          <o:OLEObject Type="Embed" ProgID="Equation.3" ShapeID="_x0000_i1043" DrawAspect="Content" ObjectID="_1451722345" r:id="rId42"/>
        </w:object>
      </w:r>
    </w:p>
    <w:p w:rsidR="001A79F1" w:rsidRDefault="001A79F1"/>
    <w:p w:rsidR="001A79F1" w:rsidRDefault="001A79F1">
      <w:r>
        <w:t xml:space="preserve">The general case for matrix addition is </w:t>
      </w:r>
    </w:p>
    <w:p w:rsidR="001A79F1" w:rsidRDefault="001A79F1"/>
    <w:p w:rsidR="001A79F1" w:rsidRDefault="001A79F1">
      <w:r>
        <w:tab/>
      </w:r>
      <w:r w:rsidRPr="003A2CC6">
        <w:rPr>
          <w:i/>
        </w:rPr>
        <w:t>c</w:t>
      </w:r>
      <w:r w:rsidRPr="003A2CC6">
        <w:rPr>
          <w:i/>
          <w:vertAlign w:val="subscript"/>
        </w:rPr>
        <w:t>ij</w:t>
      </w:r>
      <w:r>
        <w:t xml:space="preserve"> = </w:t>
      </w:r>
      <w:r w:rsidRPr="003A2CC6">
        <w:rPr>
          <w:i/>
        </w:rPr>
        <w:t>a</w:t>
      </w:r>
      <w:r w:rsidRPr="003A2CC6">
        <w:rPr>
          <w:i/>
          <w:vertAlign w:val="subscript"/>
        </w:rPr>
        <w:t>ij</w:t>
      </w:r>
      <w:r>
        <w:t xml:space="preserve"> + </w:t>
      </w:r>
      <w:r w:rsidRPr="003A2CC6">
        <w:rPr>
          <w:i/>
        </w:rPr>
        <w:t>b</w:t>
      </w:r>
      <w:r w:rsidRPr="003A2CC6">
        <w:rPr>
          <w:i/>
          <w:vertAlign w:val="subscript"/>
        </w:rPr>
        <w:t>ij</w:t>
      </w:r>
      <w:r>
        <w:t xml:space="preserve">  (for all </w:t>
      </w:r>
      <w:r w:rsidRPr="003A2CC6">
        <w:rPr>
          <w:i/>
        </w:rPr>
        <w:t>i</w:t>
      </w:r>
      <w:r>
        <w:t xml:space="preserve">, </w:t>
      </w:r>
      <w:r w:rsidRPr="003A2CC6">
        <w:rPr>
          <w:i/>
        </w:rPr>
        <w:t>j</w:t>
      </w:r>
      <w:r>
        <w:t>).</w:t>
      </w:r>
    </w:p>
    <w:p w:rsidR="001A79F1" w:rsidRDefault="001A79F1"/>
    <w:p w:rsidR="001A79F1" w:rsidRDefault="001A79F1">
      <w:r>
        <w:t>The commutative and associative laws of addition work here just as they do in vector addition.</w:t>
      </w:r>
    </w:p>
    <w:p w:rsidR="001A79F1" w:rsidRDefault="001A79F1"/>
    <w:p w:rsidR="001A79F1" w:rsidRDefault="001A79F1">
      <w:pPr>
        <w:rPr>
          <w:rFonts w:ascii="Rockwell Extra Bold" w:hAnsi="Rockwell Extra Bold"/>
        </w:rPr>
      </w:pPr>
      <w:r>
        <w:tab/>
      </w:r>
      <w:r>
        <w:rPr>
          <w:rFonts w:ascii="Rockwell Extra Bold" w:hAnsi="Rockwell Extra Bold"/>
        </w:rPr>
        <w:t>A</w:t>
      </w:r>
      <w:r>
        <w:t xml:space="preserve"> +</w:t>
      </w:r>
      <w:r>
        <w:rPr>
          <w:rFonts w:ascii="Rockwell Extra Bold" w:hAnsi="Rockwell Extra Bold"/>
        </w:rPr>
        <w:t xml:space="preserve"> B</w:t>
      </w:r>
      <w:r>
        <w:t xml:space="preserve"> =</w:t>
      </w:r>
      <w:r>
        <w:rPr>
          <w:rFonts w:ascii="Rockwell Extra Bold" w:hAnsi="Rockwell Extra Bold"/>
        </w:rPr>
        <w:t xml:space="preserve"> B</w:t>
      </w:r>
      <w:r>
        <w:t xml:space="preserve"> +</w:t>
      </w:r>
      <w:r>
        <w:rPr>
          <w:rFonts w:ascii="Rockwell Extra Bold" w:hAnsi="Rockwell Extra Bold"/>
        </w:rPr>
        <w:t xml:space="preserve"> A</w:t>
      </w:r>
      <w:r>
        <w:t xml:space="preserve">  and  </w:t>
      </w:r>
      <w:r>
        <w:rPr>
          <w:rFonts w:ascii="Rockwell Extra Bold" w:hAnsi="Rockwell Extra Bold"/>
        </w:rPr>
        <w:t>A</w:t>
      </w:r>
      <w:r>
        <w:t xml:space="preserve"> +</w:t>
      </w:r>
      <w:r>
        <w:rPr>
          <w:rFonts w:ascii="Rockwell Extra Bold" w:hAnsi="Rockwell Extra Bold"/>
        </w:rPr>
        <w:t xml:space="preserve"> </w:t>
      </w:r>
      <w:r>
        <w:t>(</w:t>
      </w:r>
      <w:r>
        <w:rPr>
          <w:rFonts w:ascii="Rockwell Extra Bold" w:hAnsi="Rockwell Extra Bold"/>
        </w:rPr>
        <w:t>B</w:t>
      </w:r>
      <w:r>
        <w:t xml:space="preserve"> + </w:t>
      </w:r>
      <w:r>
        <w:rPr>
          <w:rFonts w:ascii="Rockwell Extra Bold" w:hAnsi="Rockwell Extra Bold"/>
        </w:rPr>
        <w:t>C</w:t>
      </w:r>
      <w:r>
        <w:t>) = (</w:t>
      </w:r>
      <w:r>
        <w:rPr>
          <w:rFonts w:ascii="Rockwell Extra Bold" w:hAnsi="Rockwell Extra Bold"/>
        </w:rPr>
        <w:t>A</w:t>
      </w:r>
      <w:r>
        <w:t xml:space="preserve"> + </w:t>
      </w:r>
      <w:r>
        <w:rPr>
          <w:rFonts w:ascii="Rockwell Extra Bold" w:hAnsi="Rockwell Extra Bold"/>
        </w:rPr>
        <w:t>B</w:t>
      </w:r>
      <w:r>
        <w:t>) +</w:t>
      </w:r>
      <w:r>
        <w:rPr>
          <w:rFonts w:ascii="Rockwell Extra Bold" w:hAnsi="Rockwell Extra Bold"/>
        </w:rPr>
        <w:t xml:space="preserve"> C</w:t>
      </w:r>
    </w:p>
    <w:p w:rsidR="001A79F1" w:rsidRDefault="001A79F1">
      <w:pPr>
        <w:rPr>
          <w:rFonts w:ascii="Rockwell Extra Bold" w:hAnsi="Rockwell Extra Bold"/>
        </w:rPr>
      </w:pPr>
    </w:p>
    <w:p w:rsidR="001A79F1" w:rsidRDefault="001A79F1">
      <w:pPr>
        <w:rPr>
          <w:rFonts w:ascii="Rockwell Extra Bold" w:hAnsi="Rockwell Extra Bold"/>
        </w:rPr>
      </w:pPr>
    </w:p>
    <w:p w:rsidR="001A79F1" w:rsidRDefault="001A79F1">
      <w:pPr>
        <w:pStyle w:val="Heading1"/>
      </w:pPr>
      <w:r>
        <w:t>Deviation Matrix</w:t>
      </w:r>
    </w:p>
    <w:p w:rsidR="001A79F1" w:rsidRDefault="001A79F1"/>
    <w:p w:rsidR="001A79F1" w:rsidRDefault="001A79F1">
      <w:r>
        <w:t>We have seen that deviation scores are particularly useful in statistics.  We can create a deviation matrix by taking the original matrix and subtracting from it a matrix of means where each column contains the mean for each corresponding column in the original matrix.</w:t>
      </w:r>
    </w:p>
    <w:p w:rsidR="001A79F1" w:rsidRDefault="001A79F1"/>
    <w:p w:rsidR="001A79F1" w:rsidRDefault="001A79F1">
      <w:pPr>
        <w:ind w:firstLine="720"/>
        <w:rPr>
          <w:rFonts w:ascii="Rockwell Extra Bold" w:hAnsi="Rockwell Extra Bold"/>
        </w:rPr>
      </w:pPr>
      <w:r>
        <w:rPr>
          <w:rFonts w:ascii="Rockwell Extra Bold" w:hAnsi="Rockwell Extra Bold"/>
        </w:rPr>
        <w:t>D</w:t>
      </w:r>
      <w:r>
        <w:t xml:space="preserve"> =</w:t>
      </w:r>
      <w:r>
        <w:rPr>
          <w:rFonts w:ascii="Rockwell Extra Bold" w:hAnsi="Rockwell Extra Bold"/>
        </w:rPr>
        <w:t xml:space="preserve"> A</w:t>
      </w:r>
      <w:r>
        <w:t xml:space="preserve"> – </w:t>
      </w:r>
      <w:r>
        <w:rPr>
          <w:rFonts w:ascii="Rockwell Extra Bold" w:hAnsi="Rockwell Extra Bold"/>
        </w:rPr>
        <w:t>M</w:t>
      </w:r>
    </w:p>
    <w:p w:rsidR="005A3264" w:rsidRDefault="005A3264"/>
    <w:p w:rsidR="005A3264" w:rsidRPr="005A3264" w:rsidRDefault="005A3264" w:rsidP="005A3264"/>
    <w:p w:rsidR="001A79F1" w:rsidRDefault="001A79F1">
      <w:pPr>
        <w:pStyle w:val="Heading1"/>
      </w:pPr>
      <w:r>
        <w:t>Scalar, Matrix Multiplication</w:t>
      </w:r>
    </w:p>
    <w:p w:rsidR="001A79F1" w:rsidRDefault="001A79F1"/>
    <w:p w:rsidR="001A79F1" w:rsidRDefault="001A79F1">
      <w:r>
        <w:t>Any matrix can be multiplied by a scalar, where each element in the matrix is multiplied by the value of the scalar.</w:t>
      </w:r>
    </w:p>
    <w:p w:rsidR="001A79F1" w:rsidRDefault="001A79F1"/>
    <w:p w:rsidR="001A79F1" w:rsidRDefault="001A79F1">
      <w:r>
        <w:rPr>
          <w:rFonts w:ascii="Rockwell Extra Bold" w:hAnsi="Rockwell Extra Bold"/>
        </w:rPr>
        <w:t>A</w:t>
      </w:r>
      <w:r>
        <w:t xml:space="preserve"> = </w:t>
      </w:r>
      <w:r>
        <w:rPr>
          <w:position w:val="-30"/>
        </w:rPr>
        <w:object w:dxaOrig="1420" w:dyaOrig="720">
          <v:shape id="_x0000_i1044" type="#_x0000_t75" style="width:71.25pt;height:36pt" o:ole="">
            <v:imagedata r:id="rId29" o:title=""/>
          </v:shape>
          <o:OLEObject Type="Embed" ProgID="Equation.3" ShapeID="_x0000_i1044" DrawAspect="Content" ObjectID="_1451722346" r:id="rId43"/>
        </w:object>
      </w:r>
      <w:r>
        <w:t xml:space="preserve"> and </w:t>
      </w:r>
      <w:r>
        <w:sym w:font="Symbol" w:char="F06C"/>
      </w:r>
      <w:r>
        <w:t xml:space="preserve"> = -2, so that </w:t>
      </w:r>
      <w:r>
        <w:sym w:font="Symbol" w:char="F06C"/>
      </w:r>
      <w:r>
        <w:t xml:space="preserve"> </w:t>
      </w:r>
      <w:r>
        <w:rPr>
          <w:rFonts w:ascii="Rockwell Extra Bold" w:hAnsi="Rockwell Extra Bold"/>
        </w:rPr>
        <w:t>A</w:t>
      </w:r>
      <w:r>
        <w:t xml:space="preserve"> = -2</w:t>
      </w:r>
      <w:r>
        <w:rPr>
          <w:position w:val="-30"/>
        </w:rPr>
        <w:object w:dxaOrig="1420" w:dyaOrig="720">
          <v:shape id="_x0000_i1045" type="#_x0000_t75" style="width:71.25pt;height:36pt" o:ole="">
            <v:imagedata r:id="rId29" o:title=""/>
          </v:shape>
          <o:OLEObject Type="Embed" ProgID="Equation.3" ShapeID="_x0000_i1045" DrawAspect="Content" ObjectID="_1451722347" r:id="rId44"/>
        </w:object>
      </w:r>
      <w:r>
        <w:t xml:space="preserve"> = </w:t>
      </w:r>
      <w:r>
        <w:rPr>
          <w:position w:val="-30"/>
        </w:rPr>
        <w:object w:dxaOrig="1900" w:dyaOrig="720">
          <v:shape id="_x0000_i1046" type="#_x0000_t75" style="width:95.25pt;height:36pt" o:ole="">
            <v:imagedata r:id="rId45" o:title=""/>
          </v:shape>
          <o:OLEObject Type="Embed" ProgID="Equation.3" ShapeID="_x0000_i1046" DrawAspect="Content" ObjectID="_1451722348" r:id="rId46"/>
        </w:object>
      </w:r>
    </w:p>
    <w:p w:rsidR="001A79F1" w:rsidRDefault="001A79F1"/>
    <w:p w:rsidR="001A79F1" w:rsidRDefault="001A79F1">
      <w:r>
        <w:t xml:space="preserve">The general case is where </w:t>
      </w:r>
      <w:r>
        <w:sym w:font="Symbol" w:char="F06C"/>
      </w:r>
      <w:r>
        <w:t xml:space="preserve"> </w:t>
      </w:r>
      <w:r>
        <w:rPr>
          <w:rFonts w:ascii="Rockwell Extra Bold" w:hAnsi="Rockwell Extra Bold"/>
        </w:rPr>
        <w:t>A</w:t>
      </w:r>
      <w:r>
        <w:t xml:space="preserve">, </w:t>
      </w:r>
      <w:r w:rsidR="003A2CC6">
        <w:t>resulting in</w:t>
      </w:r>
      <w:r>
        <w:t xml:space="preserve"> </w:t>
      </w:r>
      <w:r>
        <w:sym w:font="Symbol" w:char="F06C"/>
      </w:r>
      <w:r>
        <w:t xml:space="preserve"> </w:t>
      </w:r>
      <w:r w:rsidRPr="003A2CC6">
        <w:rPr>
          <w:i/>
        </w:rPr>
        <w:t>a</w:t>
      </w:r>
      <w:r w:rsidRPr="003A2CC6">
        <w:rPr>
          <w:i/>
          <w:vertAlign w:val="subscript"/>
        </w:rPr>
        <w:t>ij</w:t>
      </w:r>
      <w:r>
        <w:t xml:space="preserve">.  Because </w:t>
      </w:r>
      <w:r>
        <w:sym w:font="Symbol" w:char="F06C"/>
      </w:r>
      <w:r>
        <w:t xml:space="preserve"> </w:t>
      </w:r>
      <w:r w:rsidRPr="003A2CC6">
        <w:rPr>
          <w:i/>
        </w:rPr>
        <w:t>a</w:t>
      </w:r>
      <w:r w:rsidRPr="003A2CC6">
        <w:rPr>
          <w:i/>
          <w:vertAlign w:val="subscript"/>
        </w:rPr>
        <w:t>ij</w:t>
      </w:r>
      <w:r>
        <w:t xml:space="preserve"> = </w:t>
      </w:r>
      <w:r w:rsidRPr="003A2CC6">
        <w:rPr>
          <w:i/>
        </w:rPr>
        <w:t>a</w:t>
      </w:r>
      <w:r w:rsidRPr="003A2CC6">
        <w:rPr>
          <w:i/>
          <w:vertAlign w:val="subscript"/>
        </w:rPr>
        <w:t>ij</w:t>
      </w:r>
      <w:r>
        <w:t xml:space="preserve"> </w:t>
      </w:r>
      <w:r>
        <w:sym w:font="Symbol" w:char="F06C"/>
      </w:r>
      <w:r>
        <w:t xml:space="preserve">, then </w:t>
      </w:r>
      <w:r>
        <w:sym w:font="Symbol" w:char="F06C"/>
      </w:r>
      <w:r>
        <w:t xml:space="preserve"> </w:t>
      </w:r>
      <w:r>
        <w:rPr>
          <w:rFonts w:ascii="Rockwell Extra Bold" w:hAnsi="Rockwell Extra Bold"/>
        </w:rPr>
        <w:t>A</w:t>
      </w:r>
      <w:r>
        <w:t xml:space="preserve"> = </w:t>
      </w:r>
      <w:r>
        <w:rPr>
          <w:rFonts w:ascii="Rockwell Extra Bold" w:hAnsi="Rockwell Extra Bold"/>
        </w:rPr>
        <w:t xml:space="preserve">A </w:t>
      </w:r>
      <w:r>
        <w:sym w:font="Symbol" w:char="F06C"/>
      </w:r>
      <w:r>
        <w:t xml:space="preserve"> .</w:t>
      </w:r>
    </w:p>
    <w:p w:rsidR="001A79F1" w:rsidRDefault="001A79F1"/>
    <w:p w:rsidR="001A79F1" w:rsidRDefault="001A79F1">
      <w:pPr>
        <w:pStyle w:val="Heading1"/>
      </w:pPr>
      <w:r>
        <w:t>Matrix Multiplication</w:t>
      </w:r>
    </w:p>
    <w:p w:rsidR="001A79F1" w:rsidRDefault="001A79F1"/>
    <w:p w:rsidR="001A79F1" w:rsidRDefault="001A79F1">
      <w:r>
        <w:t xml:space="preserve">The process of multiplying matrices follows the same basic principle as vector multiplication, where we consider matrices to be collections of vectors.  When we multiply vectors, they must have the same number of elements because we multiple corresponding elements and add the resulting products, obtaining a scalar product.  The first vector is written as a row vector and the second is a column vector, as in our familiar </w:t>
      </w:r>
      <w:r>
        <w:rPr>
          <w:u w:val="single"/>
        </w:rPr>
        <w:t>a</w:t>
      </w:r>
      <w:r>
        <w:sym w:font="Symbol" w:char="F0A2"/>
      </w:r>
      <w:r>
        <w:rPr>
          <w:u w:val="single"/>
        </w:rPr>
        <w:t>a</w:t>
      </w:r>
      <w:r>
        <w:t>.</w:t>
      </w:r>
    </w:p>
    <w:p w:rsidR="001A79F1" w:rsidRDefault="001A79F1"/>
    <w:p w:rsidR="001A79F1" w:rsidRDefault="001A79F1">
      <w:r>
        <w:t>Consider an example:</w:t>
      </w:r>
    </w:p>
    <w:p w:rsidR="001A79F1" w:rsidRDefault="001A79F1"/>
    <w:p w:rsidR="001A79F1" w:rsidRDefault="001A79F1">
      <w:r>
        <w:tab/>
      </w:r>
      <w:r>
        <w:rPr>
          <w:rFonts w:ascii="Rockwell Extra Bold" w:hAnsi="Rockwell Extra Bold"/>
        </w:rPr>
        <w:t>X</w:t>
      </w:r>
      <w:r>
        <w:t xml:space="preserve"> = </w:t>
      </w:r>
      <w:r>
        <w:rPr>
          <w:position w:val="-30"/>
        </w:rPr>
        <w:object w:dxaOrig="740" w:dyaOrig="720">
          <v:shape id="_x0000_i1047" type="#_x0000_t75" style="width:36.75pt;height:36pt" o:ole="">
            <v:imagedata r:id="rId47" o:title=""/>
          </v:shape>
          <o:OLEObject Type="Embed" ProgID="Equation.3" ShapeID="_x0000_i1047" DrawAspect="Content" ObjectID="_1451722349" r:id="rId48"/>
        </w:object>
      </w:r>
      <w:r>
        <w:t xml:space="preserve"> and </w:t>
      </w:r>
      <w:r>
        <w:rPr>
          <w:rFonts w:ascii="Rockwell Extra Bold" w:hAnsi="Rockwell Extra Bold"/>
        </w:rPr>
        <w:t>Y</w:t>
      </w:r>
      <w:r>
        <w:t xml:space="preserve"> = </w:t>
      </w:r>
      <w:r>
        <w:rPr>
          <w:position w:val="-30"/>
        </w:rPr>
        <w:object w:dxaOrig="740" w:dyaOrig="720">
          <v:shape id="_x0000_i1048" type="#_x0000_t75" style="width:36.75pt;height:36pt" o:ole="">
            <v:imagedata r:id="rId49" o:title=""/>
          </v:shape>
          <o:OLEObject Type="Embed" ProgID="Equation.3" ShapeID="_x0000_i1048" DrawAspect="Content" ObjectID="_1451722350" r:id="rId50"/>
        </w:object>
      </w:r>
      <w:r>
        <w:t>.</w:t>
      </w:r>
    </w:p>
    <w:p w:rsidR="001A79F1" w:rsidRDefault="001A79F1"/>
    <w:p w:rsidR="001A79F1" w:rsidRDefault="001A79F1">
      <w:r>
        <w:t xml:space="preserve">To complete the multiplication of  </w:t>
      </w:r>
      <w:r>
        <w:rPr>
          <w:rFonts w:ascii="Rockwell Extra Bold" w:hAnsi="Rockwell Extra Bold"/>
        </w:rPr>
        <w:t>XY</w:t>
      </w:r>
      <w:r>
        <w:t xml:space="preserve">, we take the first row of </w:t>
      </w:r>
      <w:r>
        <w:rPr>
          <w:rFonts w:ascii="Rockwell Extra Bold" w:hAnsi="Rockwell Extra Bold"/>
        </w:rPr>
        <w:t>X</w:t>
      </w:r>
      <w:r>
        <w:t xml:space="preserve"> and the first column of </w:t>
      </w:r>
      <w:r>
        <w:rPr>
          <w:rFonts w:ascii="Rockwell Extra Bold" w:hAnsi="Rockwell Extra Bold"/>
        </w:rPr>
        <w:t>Y</w:t>
      </w:r>
      <w:r>
        <w:t>.</w:t>
      </w:r>
    </w:p>
    <w:p w:rsidR="001A79F1" w:rsidRDefault="001A79F1"/>
    <w:p w:rsidR="001A79F1" w:rsidRDefault="001A79F1">
      <w:r>
        <w:tab/>
        <w:t xml:space="preserve">(2, </w:t>
      </w:r>
      <w:r w:rsidR="00F13D1C">
        <w:t>3</w:t>
      </w:r>
      <w:r>
        <w:t xml:space="preserve">) </w:t>
      </w:r>
      <w:r>
        <w:rPr>
          <w:position w:val="-30"/>
        </w:rPr>
        <w:object w:dxaOrig="400" w:dyaOrig="720">
          <v:shape id="_x0000_i1049" type="#_x0000_t75" style="width:20.25pt;height:36pt" o:ole="">
            <v:imagedata r:id="rId51" o:title=""/>
          </v:shape>
          <o:OLEObject Type="Embed" ProgID="Equation.3" ShapeID="_x0000_i1049" DrawAspect="Content" ObjectID="_1451722351" r:id="rId52"/>
        </w:object>
      </w:r>
      <w:r>
        <w:t xml:space="preserve"> = (2)(3) + (</w:t>
      </w:r>
      <w:r w:rsidR="00F13D1C">
        <w:t>3</w:t>
      </w:r>
      <w:r>
        <w:t xml:space="preserve">)(2) = </w:t>
      </w:r>
      <w:r w:rsidR="00F13D1C">
        <w:t>12</w:t>
      </w:r>
      <w:r>
        <w:t xml:space="preserve">, which gives us the first element of the new matrix </w:t>
      </w:r>
      <w:r>
        <w:rPr>
          <w:rFonts w:ascii="Rockwell Extra Bold" w:hAnsi="Rockwell Extra Bold"/>
        </w:rPr>
        <w:t>Z</w:t>
      </w:r>
      <w:r>
        <w:t>.</w:t>
      </w:r>
    </w:p>
    <w:p w:rsidR="001A79F1" w:rsidRDefault="001A79F1"/>
    <w:p w:rsidR="001A79F1" w:rsidRDefault="001A79F1">
      <w:r>
        <w:tab/>
        <w:t>Next we again take the first row, but now times the second column.</w:t>
      </w:r>
    </w:p>
    <w:p w:rsidR="001A79F1" w:rsidRDefault="001A79F1">
      <w:r>
        <w:tab/>
        <w:t>This continue row by column for each corresponding element in the new matrix.</w:t>
      </w:r>
    </w:p>
    <w:p w:rsidR="001A79F1" w:rsidRDefault="001A79F1"/>
    <w:p w:rsidR="001A79F1" w:rsidRDefault="00BC412F">
      <w:r>
        <w:rPr>
          <w:noProof/>
          <w:sz w:val="20"/>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100965</wp:posOffset>
                </wp:positionV>
                <wp:extent cx="2562225" cy="1295400"/>
                <wp:effectExtent l="9525" t="5715" r="9525"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295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26.25pt;margin-top:7.95pt;width:201.7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"/>
            </w:pict>
          </mc:Fallback>
        </mc:AlternateContent>
      </w:r>
    </w:p>
    <w:p w:rsidR="001A79F1" w:rsidRDefault="001A79F1">
      <w:r>
        <w:tab/>
      </w:r>
      <w:r>
        <w:rPr>
          <w:position w:val="-30"/>
        </w:rPr>
        <w:object w:dxaOrig="740" w:dyaOrig="720">
          <v:shape id="_x0000_i1050" type="#_x0000_t75" style="width:36.75pt;height:36pt" o:ole="">
            <v:imagedata r:id="rId53" o:title=""/>
          </v:shape>
          <o:OLEObject Type="Embed" ProgID="Equation.3" ShapeID="_x0000_i1050" DrawAspect="Content" ObjectID="_1451722352" r:id="rId54"/>
        </w:object>
      </w:r>
      <w:r>
        <w:rPr>
          <w:position w:val="-30"/>
        </w:rPr>
        <w:object w:dxaOrig="740" w:dyaOrig="720">
          <v:shape id="_x0000_i1051" type="#_x0000_t75" style="width:36.75pt;height:36pt" o:ole="">
            <v:imagedata r:id="rId55" o:title=""/>
          </v:shape>
          <o:OLEObject Type="Embed" ProgID="Equation.3" ShapeID="_x0000_i1051" DrawAspect="Content" ObjectID="_1451722353" r:id="rId56"/>
        </w:object>
      </w:r>
      <w:r>
        <w:tab/>
      </w:r>
      <w:r>
        <w:rPr>
          <w:position w:val="-30"/>
        </w:rPr>
        <w:object w:dxaOrig="740" w:dyaOrig="720">
          <v:shape id="_x0000_i1052" type="#_x0000_t75" style="width:36.75pt;height:36pt" o:ole="">
            <v:imagedata r:id="rId57" o:title=""/>
          </v:shape>
          <o:OLEObject Type="Embed" ProgID="Equation.3" ShapeID="_x0000_i1052" DrawAspect="Content" ObjectID="_1451722354" r:id="rId58"/>
        </w:object>
      </w:r>
      <w:r>
        <w:rPr>
          <w:position w:val="-30"/>
        </w:rPr>
        <w:object w:dxaOrig="740" w:dyaOrig="720">
          <v:shape id="_x0000_i1053" type="#_x0000_t75" style="width:36.75pt;height:36pt" o:ole="">
            <v:imagedata r:id="rId59" o:title=""/>
          </v:shape>
          <o:OLEObject Type="Embed" ProgID="Equation.3" ShapeID="_x0000_i1053" DrawAspect="Content" ObjectID="_1451722355" r:id="rId60"/>
        </w:object>
      </w:r>
    </w:p>
    <w:p w:rsidR="001A79F1" w:rsidRDefault="001A79F1"/>
    <w:p w:rsidR="001A79F1" w:rsidRDefault="001A79F1">
      <w:r>
        <w:tab/>
      </w:r>
      <w:r>
        <w:rPr>
          <w:position w:val="-30"/>
        </w:rPr>
        <w:object w:dxaOrig="740" w:dyaOrig="720">
          <v:shape id="_x0000_i1054" type="#_x0000_t75" style="width:36.75pt;height:36pt" o:ole="">
            <v:imagedata r:id="rId61" o:title=""/>
          </v:shape>
          <o:OLEObject Type="Embed" ProgID="Equation.3" ShapeID="_x0000_i1054" DrawAspect="Content" ObjectID="_1451722356" r:id="rId62"/>
        </w:object>
      </w:r>
      <w:r>
        <w:rPr>
          <w:position w:val="-30"/>
        </w:rPr>
        <w:object w:dxaOrig="740" w:dyaOrig="720">
          <v:shape id="_x0000_i1055" type="#_x0000_t75" style="width:36.75pt;height:36pt" o:ole="">
            <v:imagedata r:id="rId63" o:title=""/>
          </v:shape>
          <o:OLEObject Type="Embed" ProgID="Equation.3" ShapeID="_x0000_i1055" DrawAspect="Content" ObjectID="_1451722357" r:id="rId64"/>
        </w:object>
      </w:r>
      <w:r>
        <w:tab/>
      </w:r>
      <w:r>
        <w:rPr>
          <w:position w:val="-30"/>
        </w:rPr>
        <w:object w:dxaOrig="740" w:dyaOrig="720">
          <v:shape id="_x0000_i1056" type="#_x0000_t75" style="width:36.75pt;height:36pt" o:ole="">
            <v:imagedata r:id="rId65" o:title=""/>
          </v:shape>
          <o:OLEObject Type="Embed" ProgID="Equation.3" ShapeID="_x0000_i1056" DrawAspect="Content" ObjectID="_1451722358" r:id="rId66"/>
        </w:object>
      </w:r>
      <w:r>
        <w:rPr>
          <w:position w:val="-30"/>
        </w:rPr>
        <w:object w:dxaOrig="740" w:dyaOrig="720">
          <v:shape id="_x0000_i1057" type="#_x0000_t75" style="width:36.75pt;height:36pt" o:ole="">
            <v:imagedata r:id="rId67" o:title=""/>
          </v:shape>
          <o:OLEObject Type="Embed" ProgID="Equation.3" ShapeID="_x0000_i1057" DrawAspect="Content" ObjectID="_1451722359" r:id="rId68"/>
        </w:object>
      </w:r>
    </w:p>
    <w:p w:rsidR="001A79F1" w:rsidRDefault="001A79F1"/>
    <w:p w:rsidR="001A79F1" w:rsidRDefault="001A79F1"/>
    <w:p w:rsidR="001A79F1" w:rsidRDefault="001A79F1"/>
    <w:p w:rsidR="001A79F1" w:rsidRDefault="001A79F1">
      <w:r>
        <w:tab/>
      </w:r>
      <w:r>
        <w:rPr>
          <w:rFonts w:ascii="Rockwell Extra Bold" w:hAnsi="Rockwell Extra Bold"/>
        </w:rPr>
        <w:t>Z</w:t>
      </w:r>
      <w:r>
        <w:t xml:space="preserve"> =</w:t>
      </w:r>
      <w:r>
        <w:rPr>
          <w:position w:val="-30"/>
        </w:rPr>
        <w:object w:dxaOrig="3159" w:dyaOrig="720">
          <v:shape id="_x0000_i1058" type="#_x0000_t75" style="width:158.25pt;height:36pt" o:ole="">
            <v:imagedata r:id="rId69" o:title=""/>
          </v:shape>
          <o:OLEObject Type="Embed" ProgID="Equation.3" ShapeID="_x0000_i1058" DrawAspect="Content" ObjectID="_1451722360" r:id="rId70"/>
        </w:object>
      </w:r>
      <w:r>
        <w:t xml:space="preserve"> = </w:t>
      </w:r>
      <w:r>
        <w:rPr>
          <w:position w:val="-30"/>
        </w:rPr>
        <w:object w:dxaOrig="920" w:dyaOrig="720">
          <v:shape id="_x0000_i1059" type="#_x0000_t75" style="width:45.75pt;height:36pt" o:ole="">
            <v:imagedata r:id="rId71" o:title=""/>
          </v:shape>
          <o:OLEObject Type="Embed" ProgID="Equation.3" ShapeID="_x0000_i1059" DrawAspect="Content" ObjectID="_1451722361" r:id="rId72"/>
        </w:object>
      </w:r>
    </w:p>
    <w:p w:rsidR="001A79F1" w:rsidRDefault="001A79F1"/>
    <w:p w:rsidR="001A79F1" w:rsidRDefault="001A79F1">
      <w:r>
        <w:t>This process must always be carefully followed:</w:t>
      </w:r>
    </w:p>
    <w:p w:rsidR="001A79F1" w:rsidRDefault="001A79F1"/>
    <w:p w:rsidR="001A79F1" w:rsidRDefault="001A79F1">
      <w:r>
        <w:tab/>
        <w:t>taking the product of the row of the first matrix by the column of the second matrix.</w:t>
      </w:r>
    </w:p>
    <w:p w:rsidR="001A79F1" w:rsidRDefault="001A79F1"/>
    <w:p w:rsidR="001A79F1" w:rsidRDefault="001A79F1">
      <w:r>
        <w:t xml:space="preserve">The general rule on matrix multiplication for </w:t>
      </w:r>
      <w:r>
        <w:rPr>
          <w:rFonts w:ascii="Rockwell Extra Bold" w:hAnsi="Rockwell Extra Bold"/>
        </w:rPr>
        <w:t>AB</w:t>
      </w:r>
      <w:r>
        <w:t xml:space="preserve"> = </w:t>
      </w:r>
      <w:r>
        <w:rPr>
          <w:rFonts w:ascii="Rockwell Extra Bold" w:hAnsi="Rockwell Extra Bold"/>
        </w:rPr>
        <w:t>C</w:t>
      </w:r>
      <w:r>
        <w:t xml:space="preserve">, for each element </w:t>
      </w:r>
      <w:r w:rsidRPr="003A2CC6">
        <w:rPr>
          <w:i/>
        </w:rPr>
        <w:t>c</w:t>
      </w:r>
      <w:r w:rsidRPr="003A2CC6">
        <w:rPr>
          <w:i/>
          <w:vertAlign w:val="subscript"/>
        </w:rPr>
        <w:t>ij</w:t>
      </w:r>
      <w:r>
        <w:t xml:space="preserve"> in </w:t>
      </w:r>
      <w:r>
        <w:rPr>
          <w:rFonts w:ascii="Rockwell Extra Bold" w:hAnsi="Rockwell Extra Bold"/>
        </w:rPr>
        <w:t>C</w:t>
      </w:r>
      <w:r>
        <w:t xml:space="preserve">, </w:t>
      </w:r>
      <w:r w:rsidRPr="003A2CC6">
        <w:rPr>
          <w:i/>
        </w:rPr>
        <w:t>c</w:t>
      </w:r>
      <w:r w:rsidRPr="003A2CC6">
        <w:rPr>
          <w:i/>
          <w:vertAlign w:val="subscript"/>
        </w:rPr>
        <w:t>ij</w:t>
      </w:r>
      <w:r w:rsidR="0082370C">
        <w:t xml:space="preserve"> is the scalar produ</w:t>
      </w:r>
      <w:r>
        <w:t xml:space="preserve">ct of the </w:t>
      </w:r>
      <w:r w:rsidRPr="003A2CC6">
        <w:rPr>
          <w:i/>
        </w:rPr>
        <w:t>i</w:t>
      </w:r>
      <w:r>
        <w:rPr>
          <w:vertAlign w:val="superscript"/>
        </w:rPr>
        <w:t>th</w:t>
      </w:r>
      <w:r>
        <w:t xml:space="preserve"> row of </w:t>
      </w:r>
      <w:r>
        <w:rPr>
          <w:rFonts w:ascii="Rockwell Extra Bold" w:hAnsi="Rockwell Extra Bold"/>
        </w:rPr>
        <w:t>A</w:t>
      </w:r>
      <w:r>
        <w:t xml:space="preserve"> and the </w:t>
      </w:r>
      <w:r w:rsidRPr="003A2CC6">
        <w:rPr>
          <w:i/>
        </w:rPr>
        <w:t>j</w:t>
      </w:r>
      <w:r>
        <w:rPr>
          <w:vertAlign w:val="superscript"/>
        </w:rPr>
        <w:t>th</w:t>
      </w:r>
      <w:r>
        <w:t xml:space="preserve"> column of </w:t>
      </w:r>
      <w:r>
        <w:rPr>
          <w:rFonts w:ascii="Rockwell Extra Bold" w:hAnsi="Rockwell Extra Bold"/>
        </w:rPr>
        <w:t>B</w:t>
      </w:r>
      <w:r>
        <w:t>.</w:t>
      </w:r>
    </w:p>
    <w:p w:rsidR="001A79F1" w:rsidRDefault="001A79F1"/>
    <w:p w:rsidR="001A79F1" w:rsidRDefault="001A79F1">
      <w:r>
        <w:t>So, the element c</w:t>
      </w:r>
      <w:r>
        <w:rPr>
          <w:vertAlign w:val="subscript"/>
        </w:rPr>
        <w:t>34</w:t>
      </w:r>
      <w:r>
        <w:t xml:space="preserve"> is the scalar product of row 3 in </w:t>
      </w:r>
      <w:r>
        <w:rPr>
          <w:rFonts w:ascii="Rockwell Extra Bold" w:hAnsi="Rockwell Extra Bold"/>
        </w:rPr>
        <w:t>A</w:t>
      </w:r>
      <w:r>
        <w:t xml:space="preserve"> and column 4 in </w:t>
      </w:r>
      <w:r>
        <w:rPr>
          <w:rFonts w:ascii="Rockwell Extra Bold" w:hAnsi="Rockwell Extra Bold"/>
        </w:rPr>
        <w:t>B</w:t>
      </w:r>
      <w:r>
        <w:t>.</w:t>
      </w:r>
    </w:p>
    <w:p w:rsidR="001A79F1" w:rsidRDefault="001A79F1"/>
    <w:p w:rsidR="001A79F1" w:rsidRDefault="001A79F1"/>
    <w:p w:rsidR="001A79F1" w:rsidRDefault="00E01846">
      <w:pPr>
        <w:pStyle w:val="Header"/>
        <w:tabs>
          <w:tab w:val="clear" w:pos="4320"/>
          <w:tab w:val="clear" w:pos="8640"/>
        </w:tabs>
        <w:rPr>
          <w:i/>
          <w:iCs/>
        </w:rPr>
      </w:pPr>
      <w:r>
        <w:rPr>
          <w:i/>
          <w:iCs/>
        </w:rPr>
        <w:t>Exercises</w:t>
      </w:r>
    </w:p>
    <w:p w:rsidR="001A79F1" w:rsidRDefault="001A79F1">
      <w:pPr>
        <w:pStyle w:val="Header"/>
        <w:tabs>
          <w:tab w:val="clear" w:pos="4320"/>
          <w:tab w:val="clear" w:pos="8640"/>
        </w:tabs>
      </w:pPr>
    </w:p>
    <w:p w:rsidR="00E01846" w:rsidRDefault="00E01846"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1A79F1" w:rsidRDefault="001A79F1"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r>
        <w:tab/>
      </w:r>
      <w:r>
        <w:rPr>
          <w:rFonts w:ascii="Rockwell Extra Bold" w:hAnsi="Rockwell Extra Bold"/>
        </w:rPr>
        <w:t>A</w:t>
      </w:r>
      <w:r>
        <w:t xml:space="preserve"> = </w:t>
      </w:r>
      <w:r>
        <w:rPr>
          <w:position w:val="-30"/>
        </w:rPr>
        <w:object w:dxaOrig="740" w:dyaOrig="720">
          <v:shape id="_x0000_i1060" type="#_x0000_t75" style="width:36.75pt;height:36pt" o:ole="">
            <v:imagedata r:id="rId73" o:title=""/>
          </v:shape>
          <o:OLEObject Type="Embed" ProgID="Equation.3" ShapeID="_x0000_i1060" DrawAspect="Content" ObjectID="_1451722362" r:id="rId74"/>
        </w:object>
      </w:r>
      <w:r>
        <w:t xml:space="preserve">, </w:t>
      </w:r>
      <w:r>
        <w:rPr>
          <w:rFonts w:ascii="Rockwell Extra Bold" w:hAnsi="Rockwell Extra Bold"/>
        </w:rPr>
        <w:t>B</w:t>
      </w:r>
      <w:r>
        <w:t xml:space="preserve"> = </w:t>
      </w:r>
      <w:r>
        <w:rPr>
          <w:position w:val="-34"/>
        </w:rPr>
        <w:object w:dxaOrig="920" w:dyaOrig="800">
          <v:shape id="_x0000_i1061" type="#_x0000_t75" style="width:45.75pt;height:39.75pt" o:ole="">
            <v:imagedata r:id="rId75" o:title=""/>
          </v:shape>
          <o:OLEObject Type="Embed" ProgID="Equation.3" ShapeID="_x0000_i1061" DrawAspect="Content" ObjectID="_1451722363" r:id="rId76"/>
        </w:object>
      </w:r>
      <w:r>
        <w:t xml:space="preserve">, </w:t>
      </w:r>
      <w:r>
        <w:rPr>
          <w:rFonts w:ascii="Rockwell Extra Bold" w:hAnsi="Rockwell Extra Bold"/>
        </w:rPr>
        <w:t>C</w:t>
      </w:r>
      <w:r>
        <w:t xml:space="preserve"> = </w:t>
      </w:r>
      <w:r>
        <w:rPr>
          <w:position w:val="-50"/>
        </w:rPr>
        <w:object w:dxaOrig="1040" w:dyaOrig="1120">
          <v:shape id="_x0000_i1062" type="#_x0000_t75" style="width:51.75pt;height:56.25pt" o:ole="">
            <v:imagedata r:id="rId77" o:title=""/>
          </v:shape>
          <o:OLEObject Type="Embed" ProgID="Equation.3" ShapeID="_x0000_i1062" DrawAspect="Content" ObjectID="_1451722364" r:id="rId78"/>
        </w:object>
      </w:r>
      <w:r>
        <w:t xml:space="preserve">, </w:t>
      </w:r>
      <w:r>
        <w:rPr>
          <w:rFonts w:ascii="Rockwell Extra Bold" w:hAnsi="Rockwell Extra Bold"/>
        </w:rPr>
        <w:t>D</w:t>
      </w:r>
      <w:r>
        <w:t xml:space="preserve"> = </w:t>
      </w:r>
      <w:r>
        <w:rPr>
          <w:position w:val="-50"/>
        </w:rPr>
        <w:object w:dxaOrig="1040" w:dyaOrig="1120">
          <v:shape id="_x0000_i1063" type="#_x0000_t75" style="width:51.75pt;height:56.25pt" o:ole="">
            <v:imagedata r:id="rId79" o:title=""/>
          </v:shape>
          <o:OLEObject Type="Embed" ProgID="Equation.3" ShapeID="_x0000_i1063" DrawAspect="Content" ObjectID="_1451722365" r:id="rId80"/>
        </w:object>
      </w:r>
    </w:p>
    <w:p w:rsidR="001A79F1" w:rsidRDefault="001A79F1"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1A79F1" w:rsidRDefault="001A79F1"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r>
        <w:tab/>
        <w:t xml:space="preserve">Compute </w:t>
      </w:r>
      <w:r>
        <w:rPr>
          <w:rFonts w:ascii="Rockwell Extra Bold" w:hAnsi="Rockwell Extra Bold"/>
        </w:rPr>
        <w:t>AB</w:t>
      </w:r>
      <w:r>
        <w:t xml:space="preserve">, </w:t>
      </w:r>
      <w:r>
        <w:rPr>
          <w:rFonts w:ascii="Rockwell Extra Bold" w:hAnsi="Rockwell Extra Bold"/>
        </w:rPr>
        <w:t>B</w:t>
      </w:r>
      <w:r w:rsidR="00FB2EAF">
        <w:rPr>
          <w:rFonts w:ascii="Rockwell Extra Bold" w:hAnsi="Rockwell Extra Bold"/>
        </w:rPr>
        <w:t>C</w:t>
      </w:r>
      <w:r>
        <w:t xml:space="preserve">, and </w:t>
      </w:r>
      <w:r>
        <w:rPr>
          <w:rFonts w:ascii="Rockwell Extra Bold" w:hAnsi="Rockwell Extra Bold"/>
        </w:rPr>
        <w:t>CD</w:t>
      </w:r>
    </w:p>
    <w:p w:rsidR="001A79F1" w:rsidRDefault="001A79F1"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82370C" w:rsidRDefault="0082370C">
      <w:pPr>
        <w:pStyle w:val="Header"/>
        <w:tabs>
          <w:tab w:val="clear" w:pos="4320"/>
          <w:tab w:val="clear" w:pos="8640"/>
        </w:tabs>
      </w:pPr>
    </w:p>
    <w:p w:rsidR="0082370C" w:rsidRDefault="0082370C">
      <w:pPr>
        <w:pStyle w:val="Header"/>
        <w:tabs>
          <w:tab w:val="clear" w:pos="4320"/>
          <w:tab w:val="clear" w:pos="8640"/>
        </w:tabs>
      </w:pPr>
    </w:p>
    <w:p w:rsidR="001A79F1" w:rsidRDefault="001A79F1">
      <w:pPr>
        <w:pStyle w:val="Header"/>
        <w:tabs>
          <w:tab w:val="clear" w:pos="4320"/>
          <w:tab w:val="clear" w:pos="8640"/>
        </w:tabs>
      </w:pPr>
      <w:r>
        <w:t xml:space="preserve">In matrix multiplication, rarely does </w:t>
      </w:r>
      <w:r>
        <w:rPr>
          <w:rFonts w:ascii="Rockwell Extra Bold" w:hAnsi="Rockwell Extra Bold"/>
        </w:rPr>
        <w:t>AB</w:t>
      </w:r>
      <w:r>
        <w:t xml:space="preserve"> = </w:t>
      </w:r>
      <w:r>
        <w:rPr>
          <w:rFonts w:ascii="Rockwell Extra Bold" w:hAnsi="Rockwell Extra Bold"/>
        </w:rPr>
        <w:t>BA</w:t>
      </w:r>
      <w:r>
        <w:t>.</w:t>
      </w:r>
    </w:p>
    <w:p w:rsidR="001A79F1" w:rsidRDefault="001A79F1">
      <w:pPr>
        <w:pStyle w:val="Header"/>
        <w:tabs>
          <w:tab w:val="clear" w:pos="4320"/>
          <w:tab w:val="clear" w:pos="8640"/>
        </w:tabs>
      </w:pPr>
    </w:p>
    <w:p w:rsidR="001A79F1" w:rsidRDefault="001A79F1">
      <w:pPr>
        <w:pStyle w:val="Header"/>
        <w:tabs>
          <w:tab w:val="clear" w:pos="4320"/>
          <w:tab w:val="clear" w:pos="8640"/>
        </w:tabs>
      </w:pPr>
      <w:r>
        <w:t>The order of matrix multiplication is important.  Because of this we have specific language to describe the order of multiplication.</w: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For </w:t>
      </w:r>
      <w:r>
        <w:rPr>
          <w:rFonts w:ascii="Rockwell Extra Bold" w:hAnsi="Rockwell Extra Bold"/>
        </w:rPr>
        <w:t>AB</w:t>
      </w:r>
      <w:r>
        <w:t xml:space="preserve">, </w:t>
      </w:r>
      <w:r>
        <w:rPr>
          <w:rFonts w:ascii="Rockwell Extra Bold" w:hAnsi="Rockwell Extra Bold"/>
        </w:rPr>
        <w:t>B</w:t>
      </w:r>
      <w:r>
        <w:t xml:space="preserve"> is </w:t>
      </w:r>
      <w:r>
        <w:rPr>
          <w:i/>
          <w:iCs/>
        </w:rPr>
        <w:t>premultiplied</w:t>
      </w:r>
      <w:r>
        <w:t xml:space="preserve"> by </w:t>
      </w:r>
      <w:r>
        <w:rPr>
          <w:rFonts w:ascii="Rockwell Extra Bold" w:hAnsi="Rockwell Extra Bold"/>
        </w:rPr>
        <w:t>A</w:t>
      </w:r>
      <w:r>
        <w:t xml:space="preserve"> and </w:t>
      </w:r>
      <w:r>
        <w:rPr>
          <w:rFonts w:ascii="Rockwell Extra Bold" w:hAnsi="Rockwell Extra Bold"/>
        </w:rPr>
        <w:t>A</w:t>
      </w:r>
      <w:r>
        <w:t xml:space="preserve"> is </w:t>
      </w:r>
      <w:r>
        <w:rPr>
          <w:i/>
          <w:iCs/>
        </w:rPr>
        <w:t>postmultiplied</w:t>
      </w:r>
      <w:r>
        <w:t xml:space="preserve"> by </w:t>
      </w:r>
      <w:r>
        <w:rPr>
          <w:rFonts w:ascii="Rockwell Extra Bold" w:hAnsi="Rockwell Extra Bold"/>
        </w:rPr>
        <w:t>B</w:t>
      </w:r>
      <w:r>
        <w:t>.</w:t>
      </w:r>
    </w:p>
    <w:p w:rsidR="001A79F1" w:rsidRDefault="001A79F1">
      <w:pPr>
        <w:pStyle w:val="Header"/>
        <w:tabs>
          <w:tab w:val="clear" w:pos="4320"/>
          <w:tab w:val="clear" w:pos="8640"/>
        </w:tabs>
      </w:pPr>
    </w:p>
    <w:p w:rsidR="001A79F1" w:rsidRDefault="00FB2EAF">
      <w:pPr>
        <w:pStyle w:val="Header"/>
        <w:tabs>
          <w:tab w:val="clear" w:pos="4320"/>
          <w:tab w:val="clear" w:pos="8640"/>
        </w:tabs>
      </w:pPr>
      <w:r>
        <w:t>We can also multiply</w:t>
      </w:r>
      <w:r w:rsidR="001A79F1">
        <w:t xml:space="preserve"> matrices that are not of equal size, as long as they are </w:t>
      </w:r>
      <w:r w:rsidR="001A79F1">
        <w:rPr>
          <w:i/>
          <w:iCs/>
        </w:rPr>
        <w:t>conformable</w:t>
      </w:r>
      <w:r w:rsidR="001A79F1">
        <w:t>.  To be conformable, the matrix must have inner dimensions that are equal – that is, the number of columns in the first matrix must equal the number of rows in the second matrix.</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rFonts w:ascii="Rockwell Extra Bold" w:hAnsi="Rockwell Extra Bold"/>
        </w:rPr>
        <w:t xml:space="preserve">A </w:t>
      </w:r>
      <w:r>
        <w:t xml:space="preserve">= </w:t>
      </w:r>
      <w:r>
        <w:rPr>
          <w:position w:val="-30"/>
        </w:rPr>
        <w:object w:dxaOrig="1420" w:dyaOrig="720">
          <v:shape id="_x0000_i1064" type="#_x0000_t75" style="width:71.25pt;height:36pt" o:ole="">
            <v:imagedata r:id="rId81" o:title=""/>
          </v:shape>
          <o:OLEObject Type="Embed" ProgID="Equation.3" ShapeID="_x0000_i1064" DrawAspect="Content" ObjectID="_1451722366" r:id="rId82"/>
        </w:object>
      </w:r>
      <w:r>
        <w:tab/>
        <w:t xml:space="preserve"> </w:t>
      </w:r>
      <w:r>
        <w:rPr>
          <w:rFonts w:ascii="Rockwell Extra Bold" w:hAnsi="Rockwell Extra Bold"/>
        </w:rPr>
        <w:t>B</w:t>
      </w:r>
      <w:r>
        <w:t xml:space="preserve"> = </w:t>
      </w:r>
      <w:r>
        <w:rPr>
          <w:position w:val="-66"/>
        </w:rPr>
        <w:object w:dxaOrig="1080" w:dyaOrig="1440">
          <v:shape id="_x0000_i1065" type="#_x0000_t75" style="width:54pt;height:1in" o:ole="">
            <v:imagedata r:id="rId83" o:title=""/>
          </v:shape>
          <o:OLEObject Type="Embed" ProgID="Equation.3" ShapeID="_x0000_i1065" DrawAspect="Content" ObjectID="_1451722367" r:id="rId84"/>
        </w:object>
      </w:r>
    </w:p>
    <w:p w:rsidR="001A79F1" w:rsidRDefault="001A79F1">
      <w:pPr>
        <w:pStyle w:val="Header"/>
        <w:tabs>
          <w:tab w:val="clear" w:pos="4320"/>
          <w:tab w:val="clear" w:pos="8640"/>
        </w:tabs>
      </w:pPr>
    </w:p>
    <w:p w:rsidR="001A79F1" w:rsidRDefault="00BC412F" w:rsidP="0082370C">
      <w:pPr>
        <w:pStyle w:val="Header"/>
        <w:tabs>
          <w:tab w:val="clear" w:pos="4320"/>
          <w:tab w:val="clear" w:pos="8640"/>
        </w:tabs>
        <w:ind w:left="720" w:firstLine="720"/>
      </w:pPr>
      <w:r>
        <w:rPr>
          <w:noProof/>
        </w:rPr>
        <mc:AlternateContent>
          <mc:Choice Requires="wpg">
            <w:drawing>
              <wp:inline distT="0" distB="0" distL="0" distR="0">
                <wp:extent cx="1933575" cy="854075"/>
                <wp:effectExtent l="0" t="0" r="0" b="3175"/>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854075"/>
                          <a:chOff x="2775" y="9080"/>
                          <a:chExt cx="3045" cy="1345"/>
                        </a:xfrm>
                      </wpg:grpSpPr>
                      <wps:wsp>
                        <wps:cNvPr id="2" name="Text Box 4"/>
                        <wps:cNvSpPr txBox="1">
                          <a:spLocks noChangeArrowheads="1"/>
                        </wps:cNvSpPr>
                        <wps:spPr bwMode="auto">
                          <a:xfrm>
                            <a:off x="2775" y="9080"/>
                            <a:ext cx="84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F1" w:rsidRDefault="001A79F1">
                              <w:r>
                                <w:t xml:space="preserve">2 </w:t>
                              </w:r>
                              <w:r>
                                <w:sym w:font="Symbol" w:char="F0B4"/>
                              </w:r>
                              <w:r>
                                <w:t xml:space="preserve"> 4</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4980" y="9080"/>
                            <a:ext cx="8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9F1" w:rsidRDefault="001A79F1">
                              <w:r>
                                <w:t xml:space="preserve">4 </w:t>
                              </w:r>
                              <w:r>
                                <w:sym w:font="Symbol" w:char="F0B4"/>
                              </w:r>
                              <w:r>
                                <w:t xml:space="preserve"> 3</w:t>
                              </w:r>
                            </w:p>
                          </w:txbxContent>
                        </wps:txbx>
                        <wps:bodyPr rot="0" vert="horz" wrap="square" lIns="91440" tIns="45720" rIns="91440" bIns="45720" anchor="t" anchorCtr="0" upright="1">
                          <a:noAutofit/>
                        </wps:bodyPr>
                      </wps:wsp>
                      <wps:wsp>
                        <wps:cNvPr id="4" name="Line 6"/>
                        <wps:cNvCnPr/>
                        <wps:spPr bwMode="auto">
                          <a:xfrm flipH="1" flipV="1">
                            <a:off x="3465" y="9495"/>
                            <a:ext cx="31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wps:spPr bwMode="auto">
                          <a:xfrm flipV="1">
                            <a:off x="4725" y="9495"/>
                            <a:ext cx="31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3495" y="9930"/>
                            <a:ext cx="162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F1" w:rsidRDefault="001A79F1">
                              <w:r>
                                <w:t>Conformable</w:t>
                              </w:r>
                            </w:p>
                          </w:txbxContent>
                        </wps:txbx>
                        <wps:bodyPr rot="0" vert="horz" wrap="square" lIns="91440" tIns="45720" rIns="91440" bIns="45720" anchor="t" anchorCtr="0" upright="1">
                          <a:noAutofit/>
                        </wps:bodyPr>
                      </wps:wsp>
                    </wpg:wgp>
                  </a:graphicData>
                </a:graphic>
              </wp:inline>
            </w:drawing>
          </mc:Choice>
          <mc:Fallback>
            <w:pict>
              <v:group id="Group 9" o:spid="_x0000_s1026" style="width:152.25pt;height:67.25pt;mso-position-horizontal-relative:char;mso-position-vertical-relative:line" coordorigin="2775,9080" coordsize="3045,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">
                <v:shapetype id="_x0000_t202" coordsize="21600,21600" o:spt="202" path="m,l,21600r21600,l21600,xe">
                  <v:stroke joinstyle="miter"/>
                  <v:path gradientshapeok="t" o:connecttype="rect"/>
                </v:shapetype>
                <v:shape id="Text Box 4" o:spid="_x0000_s1027" type="#_x0000_t202" style="position:absolute;left:2775;top:9080;width:8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A79F1" w:rsidRDefault="001A79F1">
                        <w:r>
                          <w:t xml:space="preserve">2 </w:t>
                        </w:r>
                        <w:r>
                          <w:sym w:font="Symbol" w:char="F0B4"/>
                        </w:r>
                        <w:r>
                          <w:t xml:space="preserve"> 4</w:t>
                        </w:r>
                      </w:p>
                    </w:txbxContent>
                  </v:textbox>
                </v:shape>
                <v:shape id="Text Box 5" o:spid="_x0000_s1028" type="#_x0000_t202" style="position:absolute;left:4980;top:9080;width:8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A79F1" w:rsidRDefault="001A79F1">
                        <w:r>
                          <w:t xml:space="preserve">4 </w:t>
                        </w:r>
                        <w:r>
                          <w:sym w:font="Symbol" w:char="F0B4"/>
                        </w:r>
                        <w:r>
                          <w:t xml:space="preserve"> 3</w:t>
                        </w:r>
                      </w:p>
                    </w:txbxContent>
                  </v:textbox>
                </v:shape>
                <v:line id="Line 6" o:spid="_x0000_s1029" style="position:absolute;flip:x y;visibility:visible;mso-wrap-style:square" from="3465,9495" to="378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R/CMMAAADaAAAADwAAAGRycy9kb3ducmV2LnhtbESPQWvCQBSE7wX/w/IEb83GUkR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kfwjDAAAA2gAAAA8AAAAAAAAAAAAA&#10;AAAAoQIAAGRycy9kb3ducmV2LnhtbFBLBQYAAAAABAAEAPkAAACRAwAAAAA=&#10;">
                  <v:stroke endarrow="block"/>
                </v:line>
                <v:line id="Line 7" o:spid="_x0000_s1030" style="position:absolute;flip:y;visibility:visible;mso-wrap-style:square" from="4725,9495" to="504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8" o:spid="_x0000_s1031" type="#_x0000_t202" style="position:absolute;left:3495;top:9930;width:16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A79F1" w:rsidRDefault="001A79F1">
                        <w:r>
                          <w:t>Conformable</w:t>
                        </w:r>
                      </w:p>
                    </w:txbxContent>
                  </v:textbox>
                </v:shape>
                <w10:anchorlock/>
              </v:group>
            </w:pict>
          </mc:Fallback>
        </mc:AlternateContent>
      </w:r>
    </w:p>
    <w:p w:rsidR="001A79F1" w:rsidRDefault="001A79F1">
      <w:pPr>
        <w:pStyle w:val="Header"/>
        <w:tabs>
          <w:tab w:val="clear" w:pos="4320"/>
          <w:tab w:val="clear" w:pos="8640"/>
        </w:tabs>
      </w:pP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Because the process is the same as the scalar product of two vectors, the number of elements in a row in </w:t>
      </w:r>
      <w:r>
        <w:rPr>
          <w:rFonts w:ascii="Rockwell Extra Bold" w:hAnsi="Rockwell Extra Bold"/>
        </w:rPr>
        <w:t>A</w:t>
      </w:r>
      <w:r>
        <w:t xml:space="preserve"> must equal the number of elements in a column of </w:t>
      </w:r>
      <w:r>
        <w:rPr>
          <w:rFonts w:ascii="Rockwell Extra Bold" w:hAnsi="Rockwell Extra Bold"/>
        </w:rPr>
        <w:t>B</w:t>
      </w:r>
      <w:r>
        <w:t>.</w: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In this example, </w:t>
      </w:r>
      <w:r>
        <w:rPr>
          <w:rFonts w:ascii="Rockwell Extra Bold" w:hAnsi="Rockwell Extra Bold"/>
        </w:rPr>
        <w:t>BA</w:t>
      </w:r>
      <w:r>
        <w:t xml:space="preserve"> would be undefined, where 4 </w:t>
      </w:r>
      <w:r>
        <w:sym w:font="Symbol" w:char="F0B4"/>
      </w:r>
      <w:r>
        <w:t xml:space="preserve"> 3 does not conform to 2 </w:t>
      </w:r>
      <w:r>
        <w:sym w:font="Symbol" w:char="F0B4"/>
      </w:r>
      <w:r>
        <w:t xml:space="preserve"> 4.</w:t>
      </w:r>
    </w:p>
    <w:p w:rsidR="001A79F1" w:rsidRDefault="001A79F1">
      <w:pPr>
        <w:pStyle w:val="Header"/>
        <w:tabs>
          <w:tab w:val="clear" w:pos="4320"/>
          <w:tab w:val="clear" w:pos="8640"/>
        </w:tabs>
      </w:pPr>
    </w:p>
    <w:p w:rsidR="001A79F1" w:rsidRDefault="001A79F1">
      <w:pPr>
        <w:pStyle w:val="Header"/>
        <w:tabs>
          <w:tab w:val="clear" w:pos="4320"/>
          <w:tab w:val="clear" w:pos="8640"/>
        </w:tabs>
      </w:pPr>
    </w:p>
    <w:p w:rsidR="00E01846" w:rsidRDefault="00E01846"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1A79F1" w:rsidRDefault="001A79F1"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r>
        <w:tab/>
        <w:t xml:space="preserve">Compute </w:t>
      </w:r>
      <w:r>
        <w:rPr>
          <w:rFonts w:ascii="Rockwell Extra Bold" w:hAnsi="Rockwell Extra Bold"/>
        </w:rPr>
        <w:t>AB</w:t>
      </w:r>
      <w:r>
        <w:t xml:space="preserve"> = </w:t>
      </w:r>
    </w:p>
    <w:p w:rsidR="001A79F1" w:rsidRDefault="001A79F1"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1A79F1" w:rsidRDefault="001A79F1">
      <w:pPr>
        <w:pStyle w:val="Header"/>
        <w:tabs>
          <w:tab w:val="clear" w:pos="4320"/>
          <w:tab w:val="clear" w:pos="8640"/>
        </w:tabs>
      </w:pPr>
      <w:r>
        <w:tab/>
        <w:t xml:space="preserve">Consider </w:t>
      </w:r>
      <w:r>
        <w:rPr>
          <w:u w:val="single"/>
        </w:rPr>
        <w:t>a</w:t>
      </w:r>
      <w:r>
        <w:t xml:space="preserve"> = </w:t>
      </w:r>
      <w:r>
        <w:rPr>
          <w:position w:val="-30"/>
        </w:rPr>
        <w:object w:dxaOrig="400" w:dyaOrig="720">
          <v:shape id="_x0000_i1066" type="#_x0000_t75" style="width:20.25pt;height:36pt" o:ole="">
            <v:imagedata r:id="rId85" o:title=""/>
          </v:shape>
          <o:OLEObject Type="Embed" ProgID="Equation.3" ShapeID="_x0000_i1066" DrawAspect="Content" ObjectID="_1451722368" r:id="rId86"/>
        </w:object>
      </w:r>
      <w:r>
        <w:t xml:space="preserve"> and </w:t>
      </w:r>
      <w:r>
        <w:rPr>
          <w:rFonts w:ascii="Rockwell Extra Bold" w:hAnsi="Rockwell Extra Bold"/>
        </w:rPr>
        <w:t xml:space="preserve">A </w:t>
      </w:r>
      <w:r>
        <w:t xml:space="preserve">= </w:t>
      </w:r>
      <w:r>
        <w:rPr>
          <w:position w:val="-30"/>
        </w:rPr>
        <w:object w:dxaOrig="1420" w:dyaOrig="720">
          <v:shape id="_x0000_i1067" type="#_x0000_t75" style="width:71.25pt;height:36pt" o:ole="">
            <v:imagedata r:id="rId81" o:title=""/>
          </v:shape>
          <o:OLEObject Type="Embed" ProgID="Equation.3" ShapeID="_x0000_i1067" DrawAspect="Content" ObjectID="_1451722369" r:id="rId87"/>
        </w:object>
      </w:r>
    </w:p>
    <w:p w:rsidR="001A79F1" w:rsidRDefault="001A79F1">
      <w:pPr>
        <w:pStyle w:val="Header"/>
        <w:tabs>
          <w:tab w:val="clear" w:pos="4320"/>
          <w:tab w:val="clear" w:pos="8640"/>
        </w:tabs>
      </w:pPr>
    </w:p>
    <w:p w:rsidR="00E01846" w:rsidRDefault="00E01846"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1A79F1" w:rsidRDefault="001A79F1"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r>
        <w:tab/>
        <w:t xml:space="preserve">Can we compute </w:t>
      </w:r>
      <w:r>
        <w:rPr>
          <w:u w:val="single"/>
        </w:rPr>
        <w:t>a</w:t>
      </w:r>
      <w:r>
        <w:t xml:space="preserve"> </w:t>
      </w:r>
      <w:r>
        <w:rPr>
          <w:rFonts w:ascii="Rockwell Extra Bold" w:hAnsi="Rockwell Extra Bold"/>
        </w:rPr>
        <w:t xml:space="preserve">A </w:t>
      </w:r>
      <w:r>
        <w:t xml:space="preserve">or </w:t>
      </w:r>
      <w:r>
        <w:rPr>
          <w:u w:val="single"/>
        </w:rPr>
        <w:t>a</w:t>
      </w:r>
      <w:r>
        <w:sym w:font="Symbol" w:char="F0A2"/>
      </w:r>
      <w:r>
        <w:rPr>
          <w:rFonts w:ascii="Rockwell Extra Bold" w:hAnsi="Rockwell Extra Bold"/>
        </w:rPr>
        <w:t xml:space="preserve"> A</w:t>
      </w:r>
      <w:r>
        <w:t xml:space="preserve"> ?</w:t>
      </w:r>
    </w:p>
    <w:p w:rsidR="001A79F1" w:rsidRDefault="001A79F1" w:rsidP="00E01846">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1A79F1" w:rsidRDefault="001A79F1">
      <w:pPr>
        <w:pStyle w:val="Header"/>
        <w:tabs>
          <w:tab w:val="clear" w:pos="4320"/>
          <w:tab w:val="clear" w:pos="8640"/>
        </w:tabs>
      </w:pPr>
    </w:p>
    <w:p w:rsidR="001A79F1" w:rsidRDefault="001A79F1">
      <w:pPr>
        <w:pStyle w:val="Header"/>
        <w:tabs>
          <w:tab w:val="clear" w:pos="4320"/>
          <w:tab w:val="clear" w:pos="8640"/>
        </w:tabs>
        <w:rPr>
          <w:i/>
          <w:iCs/>
        </w:rPr>
      </w:pPr>
      <w:r>
        <w:rPr>
          <w:i/>
          <w:iCs/>
        </w:rPr>
        <w:t>The Example of Weights</w:t>
      </w:r>
    </w:p>
    <w:p w:rsidR="001A79F1" w:rsidRDefault="001A79F1">
      <w:pPr>
        <w:pStyle w:val="Header"/>
        <w:tabs>
          <w:tab w:val="clear" w:pos="4320"/>
          <w:tab w:val="clear" w:pos="8640"/>
        </w:tabs>
      </w:pPr>
    </w:p>
    <w:p w:rsidR="001A79F1" w:rsidRDefault="001A79F1">
      <w:pPr>
        <w:pStyle w:val="Header"/>
        <w:tabs>
          <w:tab w:val="clear" w:pos="4320"/>
          <w:tab w:val="clear" w:pos="8640"/>
        </w:tabs>
      </w:pPr>
      <w:r>
        <w:t>One example of matrix multiplication involves a matrix of data and a matrix of weights.  Consider the earlier matrix of test scores for four students.</w:t>
      </w:r>
    </w:p>
    <w:p w:rsidR="001A79F1" w:rsidRDefault="001A79F1">
      <w:pPr>
        <w:pStyle w:val="Header"/>
        <w:tabs>
          <w:tab w:val="clear" w:pos="4320"/>
          <w:tab w:val="clear" w:pos="8640"/>
        </w:tabs>
      </w:pPr>
    </w:p>
    <w:p w:rsidR="001A79F1" w:rsidRDefault="001A79F1">
      <w:pPr>
        <w:pStyle w:val="Header"/>
        <w:tabs>
          <w:tab w:val="clear" w:pos="4320"/>
          <w:tab w:val="clear" w:pos="8640"/>
        </w:tabs>
        <w:ind w:firstLine="720"/>
      </w:pPr>
      <w:r>
        <w:rPr>
          <w:rFonts w:ascii="Rockwell Extra Bold" w:hAnsi="Rockwell Extra Bold"/>
        </w:rPr>
        <w:t>X</w:t>
      </w:r>
      <w:r>
        <w:t xml:space="preserve"> = </w:t>
      </w:r>
      <w:r>
        <w:rPr>
          <w:position w:val="-66"/>
        </w:rPr>
        <w:object w:dxaOrig="1900" w:dyaOrig="1440">
          <v:shape id="_x0000_i1068" type="#_x0000_t75" style="width:95.25pt;height:1in" o:ole="">
            <v:imagedata r:id="rId27" o:title=""/>
          </v:shape>
          <o:OLEObject Type="Embed" ProgID="Equation.3" ShapeID="_x0000_i1068" DrawAspect="Content" ObjectID="_1451722370" r:id="rId88"/>
        </w:object>
      </w:r>
      <w:r>
        <w:t xml:space="preserve"> </w:t>
      </w:r>
      <w:r>
        <w:tab/>
      </w:r>
      <w:r>
        <w:rPr>
          <w:u w:val="single"/>
        </w:rPr>
        <w:t>w</w:t>
      </w:r>
      <w:r>
        <w:t xml:space="preserve"> = </w:t>
      </w:r>
      <w:r>
        <w:rPr>
          <w:position w:val="-66"/>
        </w:rPr>
        <w:object w:dxaOrig="700" w:dyaOrig="1440">
          <v:shape id="_x0000_i1069" type="#_x0000_t75" style="width:35.25pt;height:1in" o:ole="">
            <v:imagedata r:id="rId89" o:title=""/>
          </v:shape>
          <o:OLEObject Type="Embed" ProgID="Equation.3" ShapeID="_x0000_i1069" DrawAspect="Content" ObjectID="_1451722371" r:id="rId90"/>
        </w:objec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where the first and second exams were each worth 10%, the third was worth 30% and the fourth was worth 50%.  </w: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To compute a weighted combined score, since </w:t>
      </w:r>
      <w:r>
        <w:rPr>
          <w:rFonts w:ascii="Rockwell Extra Bold" w:hAnsi="Rockwell Extra Bold"/>
        </w:rPr>
        <w:t>X</w:t>
      </w:r>
      <w:r>
        <w:t xml:space="preserve"> is (4 </w:t>
      </w:r>
      <w:r>
        <w:sym w:font="Symbol" w:char="F0B4"/>
      </w:r>
      <w:r>
        <w:t xml:space="preserve"> 4) and </w:t>
      </w:r>
      <w:r>
        <w:rPr>
          <w:u w:val="single"/>
        </w:rPr>
        <w:t>w</w:t>
      </w:r>
      <w:r>
        <w:t xml:space="preserve"> is (4 </w:t>
      </w:r>
      <w:r>
        <w:sym w:font="Symbol" w:char="F0B4"/>
      </w:r>
      <w:r>
        <w:t xml:space="preserve"> 1), </w:t>
      </w:r>
      <w:r>
        <w:rPr>
          <w:u w:val="single"/>
        </w:rPr>
        <w:t>c</w:t>
      </w:r>
      <w:r>
        <w:t xml:space="preserve"> will be (4 </w:t>
      </w:r>
      <w:r>
        <w:sym w:font="Symbol" w:char="F0B4"/>
      </w:r>
      <w:r>
        <w:t xml:space="preserve"> 1).</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u w:val="single"/>
        </w:rPr>
        <w:t>c</w:t>
      </w:r>
      <w:r>
        <w:t xml:space="preserve"> = </w:t>
      </w:r>
      <w:r>
        <w:rPr>
          <w:rFonts w:ascii="Rockwell Extra Bold" w:hAnsi="Rockwell Extra Bold"/>
        </w:rPr>
        <w:t>X</w:t>
      </w:r>
      <w:r>
        <w:t xml:space="preserve"> </w:t>
      </w:r>
      <w:r>
        <w:rPr>
          <w:u w:val="single"/>
        </w:rPr>
        <w:t>w</w:t>
      </w:r>
    </w:p>
    <w:p w:rsidR="001A79F1" w:rsidRDefault="001A79F1">
      <w:pPr>
        <w:pStyle w:val="Header"/>
        <w:tabs>
          <w:tab w:val="clear" w:pos="4320"/>
          <w:tab w:val="clear" w:pos="8640"/>
        </w:tabs>
      </w:pPr>
    </w:p>
    <w:p w:rsidR="001A79F1" w:rsidRDefault="001A79F1">
      <w:pPr>
        <w:pStyle w:val="Header"/>
        <w:tabs>
          <w:tab w:val="clear" w:pos="4320"/>
          <w:tab w:val="clear" w:pos="8640"/>
        </w:tabs>
        <w:ind w:left="720" w:hanging="720"/>
      </w:pPr>
      <w:r>
        <w:tab/>
        <w:t>This multiplication takes each student’s scores and multiplies them by the weights, where for the first student:  (32)(0.10) + (54)(0.10) + (56)(0.30) + (21)(</w:t>
      </w:r>
      <w:r w:rsidR="00FB2EAF">
        <w:t>0.</w:t>
      </w:r>
      <w:r>
        <w:t>50).</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u w:val="single"/>
        </w:rPr>
        <w:t>c</w:t>
      </w:r>
      <w:r>
        <w:t xml:space="preserve"> = </w:t>
      </w:r>
      <w:r>
        <w:rPr>
          <w:position w:val="-66"/>
        </w:rPr>
        <w:object w:dxaOrig="700" w:dyaOrig="1440">
          <v:shape id="_x0000_i1070" type="#_x0000_t75" style="width:35.25pt;height:1in" o:ole="">
            <v:imagedata r:id="rId91" o:title=""/>
          </v:shape>
          <o:OLEObject Type="Embed" ProgID="Equation.3" ShapeID="_x0000_i1070" DrawAspect="Content" ObjectID="_1451722372" r:id="rId92"/>
        </w:object>
      </w:r>
    </w:p>
    <w:p w:rsidR="001A79F1" w:rsidRDefault="001A79F1">
      <w:pPr>
        <w:pStyle w:val="Header"/>
        <w:tabs>
          <w:tab w:val="clear" w:pos="4320"/>
          <w:tab w:val="clear" w:pos="8640"/>
        </w:tabs>
      </w:pPr>
    </w:p>
    <w:p w:rsidR="001A79F1" w:rsidRDefault="001A79F1">
      <w:pPr>
        <w:pStyle w:val="Header"/>
        <w:tabs>
          <w:tab w:val="clear" w:pos="4320"/>
          <w:tab w:val="clear" w:pos="8640"/>
        </w:tabs>
      </w:pPr>
    </w:p>
    <w:p w:rsidR="001A79F1" w:rsidRDefault="001A79F1">
      <w:pPr>
        <w:pStyle w:val="Header"/>
        <w:tabs>
          <w:tab w:val="clear" w:pos="4320"/>
          <w:tab w:val="clear" w:pos="8640"/>
        </w:tabs>
      </w:pPr>
      <w:r>
        <w:t>There are a couple of special properties that can be demonstrated through the following examples of matrix multiplication.</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rFonts w:ascii="Rockwell Extra Bold" w:hAnsi="Rockwell Extra Bold"/>
        </w:rPr>
        <w:t>AB</w:t>
      </w:r>
      <w:r>
        <w:t xml:space="preserve"> = </w:t>
      </w:r>
      <w:r>
        <w:rPr>
          <w:position w:val="-30"/>
        </w:rPr>
        <w:object w:dxaOrig="920" w:dyaOrig="720">
          <v:shape id="_x0000_i1071" type="#_x0000_t75" style="width:45.75pt;height:36pt" o:ole="">
            <v:imagedata r:id="rId93" o:title=""/>
          </v:shape>
          <o:OLEObject Type="Embed" ProgID="Equation.3" ShapeID="_x0000_i1071" DrawAspect="Content" ObjectID="_1451722373" r:id="rId94"/>
        </w:object>
      </w:r>
      <w:r>
        <w:rPr>
          <w:position w:val="-30"/>
        </w:rPr>
        <w:object w:dxaOrig="740" w:dyaOrig="720">
          <v:shape id="_x0000_i1072" type="#_x0000_t75" style="width:36.75pt;height:36pt" o:ole="">
            <v:imagedata r:id="rId95" o:title=""/>
          </v:shape>
          <o:OLEObject Type="Embed" ProgID="Equation.3" ShapeID="_x0000_i1072" DrawAspect="Content" ObjectID="_1451722374" r:id="rId96"/>
        </w:object>
      </w:r>
      <w:r>
        <w:t xml:space="preserve">= </w:t>
      </w:r>
      <w:r>
        <w:rPr>
          <w:position w:val="-30"/>
        </w:rPr>
        <w:object w:dxaOrig="1740" w:dyaOrig="720">
          <v:shape id="_x0000_i1073" type="#_x0000_t75" style="width:87pt;height:36pt" o:ole="">
            <v:imagedata r:id="rId97" o:title=""/>
          </v:shape>
          <o:OLEObject Type="Embed" ProgID="Equation.3" ShapeID="_x0000_i1073" DrawAspect="Content" ObjectID="_1451722375" r:id="rId98"/>
        </w:object>
      </w:r>
      <w:r>
        <w:t>=</w:t>
      </w:r>
      <w:r>
        <w:rPr>
          <w:position w:val="-30"/>
        </w:rPr>
        <w:object w:dxaOrig="740" w:dyaOrig="720">
          <v:shape id="_x0000_i1074" type="#_x0000_t75" style="width:36.75pt;height:36pt" o:ole="">
            <v:imagedata r:id="rId99" o:title=""/>
          </v:shape>
          <o:OLEObject Type="Embed" ProgID="Equation.3" ShapeID="_x0000_i1074" DrawAspect="Content" ObjectID="_1451722376" r:id="rId100"/>
        </w:object>
      </w:r>
    </w:p>
    <w:p w:rsidR="001A79F1" w:rsidRDefault="001A79F1">
      <w:pPr>
        <w:pStyle w:val="Header"/>
        <w:tabs>
          <w:tab w:val="clear" w:pos="4320"/>
          <w:tab w:val="clear" w:pos="8640"/>
        </w:tabs>
      </w:pPr>
    </w:p>
    <w:p w:rsidR="001A79F1" w:rsidRDefault="001A79F1">
      <w:pPr>
        <w:pStyle w:val="Header"/>
        <w:tabs>
          <w:tab w:val="clear" w:pos="4320"/>
          <w:tab w:val="clear" w:pos="8640"/>
        </w:tabs>
        <w:ind w:left="720" w:hanging="720"/>
      </w:pPr>
      <w:r>
        <w:tab/>
      </w:r>
      <w:r>
        <w:rPr>
          <w:i/>
          <w:iCs/>
        </w:rPr>
        <w:t>Note</w:t>
      </w:r>
      <w:r>
        <w:t xml:space="preserve">:  The result is a </w:t>
      </w:r>
      <w:r>
        <w:rPr>
          <w:i/>
          <w:iCs/>
        </w:rPr>
        <w:t>null matrix</w:t>
      </w:r>
      <w:r>
        <w:t>.  In scalar arithmetic, if ab = 0, then one of the two (a or b) must be zero.  This is not the case in matrix multiplication.</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rFonts w:ascii="Rockwell Extra Bold" w:hAnsi="Rockwell Extra Bold"/>
        </w:rPr>
        <w:t>EF</w:t>
      </w:r>
      <w:r>
        <w:t xml:space="preserve"> = </w:t>
      </w:r>
      <w:r>
        <w:rPr>
          <w:position w:val="-30"/>
        </w:rPr>
        <w:object w:dxaOrig="740" w:dyaOrig="720">
          <v:shape id="_x0000_i1075" type="#_x0000_t75" style="width:36.75pt;height:36pt" o:ole="">
            <v:imagedata r:id="rId101" o:title=""/>
          </v:shape>
          <o:OLEObject Type="Embed" ProgID="Equation.3" ShapeID="_x0000_i1075" DrawAspect="Content" ObjectID="_1451722377" r:id="rId102"/>
        </w:object>
      </w:r>
      <w:r>
        <w:rPr>
          <w:position w:val="-30"/>
        </w:rPr>
        <w:object w:dxaOrig="740" w:dyaOrig="720">
          <v:shape id="_x0000_i1076" type="#_x0000_t75" style="width:36.75pt;height:36pt" o:ole="">
            <v:imagedata r:id="rId103" o:title=""/>
          </v:shape>
          <o:OLEObject Type="Embed" ProgID="Equation.3" ShapeID="_x0000_i1076" DrawAspect="Content" ObjectID="_1451722378" r:id="rId104"/>
        </w:object>
      </w:r>
      <w:r>
        <w:t xml:space="preserve"> = </w:t>
      </w:r>
      <w:r>
        <w:rPr>
          <w:position w:val="-30"/>
        </w:rPr>
        <w:object w:dxaOrig="940" w:dyaOrig="720">
          <v:shape id="_x0000_i1077" type="#_x0000_t75" style="width:47.25pt;height:36pt" o:ole="">
            <v:imagedata r:id="rId105" o:title=""/>
          </v:shape>
          <o:OLEObject Type="Embed" ProgID="Equation.3" ShapeID="_x0000_i1077" DrawAspect="Content" ObjectID="_1451722379" r:id="rId106"/>
        </w:object>
      </w:r>
      <w:r>
        <w:t xml:space="preserve"> and</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rFonts w:ascii="Rockwell Extra Bold" w:hAnsi="Rockwell Extra Bold"/>
        </w:rPr>
        <w:t>EG</w:t>
      </w:r>
      <w:r>
        <w:t xml:space="preserve"> = </w:t>
      </w:r>
      <w:r>
        <w:rPr>
          <w:position w:val="-30"/>
        </w:rPr>
        <w:object w:dxaOrig="740" w:dyaOrig="720">
          <v:shape id="_x0000_i1078" type="#_x0000_t75" style="width:36.75pt;height:36pt" o:ole="">
            <v:imagedata r:id="rId107" o:title=""/>
          </v:shape>
          <o:OLEObject Type="Embed" ProgID="Equation.3" ShapeID="_x0000_i1078" DrawAspect="Content" ObjectID="_1451722380" r:id="rId108"/>
        </w:object>
      </w:r>
      <w:r>
        <w:rPr>
          <w:position w:val="-30"/>
        </w:rPr>
        <w:object w:dxaOrig="740" w:dyaOrig="720">
          <v:shape id="_x0000_i1079" type="#_x0000_t75" style="width:36.75pt;height:36pt" o:ole="">
            <v:imagedata r:id="rId109" o:title=""/>
          </v:shape>
          <o:OLEObject Type="Embed" ProgID="Equation.3" ShapeID="_x0000_i1079" DrawAspect="Content" ObjectID="_1451722381" r:id="rId110"/>
        </w:object>
      </w:r>
      <w:r>
        <w:t xml:space="preserve">= </w:t>
      </w:r>
      <w:r>
        <w:rPr>
          <w:position w:val="-30"/>
        </w:rPr>
        <w:object w:dxaOrig="940" w:dyaOrig="720">
          <v:shape id="_x0000_i1080" type="#_x0000_t75" style="width:47.25pt;height:36pt" o:ole="">
            <v:imagedata r:id="rId111" o:title=""/>
          </v:shape>
          <o:OLEObject Type="Embed" ProgID="Equation.3" ShapeID="_x0000_i1080" DrawAspect="Content" ObjectID="_1451722382" r:id="rId112"/>
        </w:objec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i/>
          <w:iCs/>
        </w:rPr>
        <w:t>Note</w:t>
      </w:r>
      <w:r>
        <w:t xml:space="preserve">:  In scalar arithmetic, as long as a </w:t>
      </w:r>
      <w:r>
        <w:sym w:font="Symbol" w:char="F0B9"/>
      </w:r>
      <w:r>
        <w:t xml:space="preserve"> 0, when ab = ac, then b = c.   This is not necessarily true in matrix multiplication.</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t xml:space="preserve">In the first example above, we noted that </w:t>
      </w:r>
      <w:r>
        <w:rPr>
          <w:rFonts w:ascii="Rockwell Extra Bold" w:hAnsi="Rockwell Extra Bold"/>
        </w:rPr>
        <w:t>AB</w:t>
      </w:r>
      <w:r>
        <w:t xml:space="preserve"> resulted in a null-matrix.</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rFonts w:ascii="Rockwell Extra Bold" w:hAnsi="Rockwell Extra Bold"/>
        </w:rPr>
        <w:t>BA</w:t>
      </w:r>
      <w:r>
        <w:t xml:space="preserve"> = </w:t>
      </w:r>
      <w:r>
        <w:rPr>
          <w:position w:val="-30"/>
        </w:rPr>
        <w:object w:dxaOrig="740" w:dyaOrig="720">
          <v:shape id="_x0000_i1081" type="#_x0000_t75" style="width:36.75pt;height:36pt" o:ole="">
            <v:imagedata r:id="rId95" o:title=""/>
          </v:shape>
          <o:OLEObject Type="Embed" ProgID="Equation.3" ShapeID="_x0000_i1081" DrawAspect="Content" ObjectID="_1451722383" r:id="rId113"/>
        </w:object>
      </w:r>
      <w:r>
        <w:rPr>
          <w:position w:val="-30"/>
        </w:rPr>
        <w:object w:dxaOrig="920" w:dyaOrig="720">
          <v:shape id="_x0000_i1082" type="#_x0000_t75" style="width:45.75pt;height:36pt" o:ole="">
            <v:imagedata r:id="rId93" o:title=""/>
          </v:shape>
          <o:OLEObject Type="Embed" ProgID="Equation.3" ShapeID="_x0000_i1082" DrawAspect="Content" ObjectID="_1451722384" r:id="rId114"/>
        </w:object>
      </w:r>
      <w:r>
        <w:t xml:space="preserve">= </w:t>
      </w:r>
      <w:r>
        <w:rPr>
          <w:position w:val="-30"/>
        </w:rPr>
        <w:object w:dxaOrig="1140" w:dyaOrig="720">
          <v:shape id="_x0000_i1083" type="#_x0000_t75" style="width:57pt;height:36pt" o:ole="">
            <v:imagedata r:id="rId115" o:title=""/>
          </v:shape>
          <o:OLEObject Type="Embed" ProgID="Equation.3" ShapeID="_x0000_i1083" DrawAspect="Content" ObjectID="_1451722385" r:id="rId116"/>
        </w:objec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i/>
          <w:iCs/>
        </w:rPr>
        <w:t>Note</w:t>
      </w:r>
      <w:r>
        <w:t>:  In scalar arithmetic, if ab = 0, then ba = 0.  Not true in matrix multiplication.</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 xml:space="preserve">Multiple matrices may be multiplied, when they are conformable:  </w:t>
      </w:r>
      <w:r>
        <w:rPr>
          <w:rFonts w:ascii="Rockwell Extra Bold" w:hAnsi="Rockwell Extra Bold"/>
        </w:rPr>
        <w:t>A</w:t>
      </w:r>
      <w:r>
        <w:t>(</w:t>
      </w:r>
      <w:r>
        <w:rPr>
          <w:rFonts w:ascii="Rockwell Extra Bold" w:hAnsi="Rockwell Extra Bold"/>
        </w:rPr>
        <w:t>BC</w:t>
      </w:r>
      <w:r>
        <w:t>) = (</w:t>
      </w:r>
      <w:r>
        <w:rPr>
          <w:rFonts w:ascii="Rockwell Extra Bold" w:hAnsi="Rockwell Extra Bold"/>
        </w:rPr>
        <w:t>AB</w:t>
      </w:r>
      <w:r>
        <w:t>)</w:t>
      </w:r>
      <w:r>
        <w:rPr>
          <w:rFonts w:ascii="Rockwell Extra Bold" w:hAnsi="Rockwell Extra Bold"/>
        </w:rPr>
        <w:t>C</w:t>
      </w:r>
      <w:r>
        <w:t xml:space="preserve"> = </w:t>
      </w:r>
      <w:r>
        <w:rPr>
          <w:rFonts w:ascii="Rockwell Extra Bold" w:hAnsi="Rockwell Extra Bold"/>
        </w:rPr>
        <w:t>ABC</w:t>
      </w:r>
      <w:r>
        <w:t>.</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rFonts w:ascii="Rockwell Extra Bold" w:hAnsi="Rockwell Extra Bold"/>
        </w:rPr>
        <w:t>EF</w:t>
      </w:r>
      <w:r w:rsidR="00E01846">
        <w:rPr>
          <w:rFonts w:ascii="Rockwell Extra Bold" w:hAnsi="Rockwell Extra Bold"/>
        </w:rPr>
        <w:t>H</w:t>
      </w:r>
      <w:r>
        <w:t xml:space="preserve"> = </w:t>
      </w:r>
      <w:r>
        <w:rPr>
          <w:position w:val="-30"/>
        </w:rPr>
        <w:object w:dxaOrig="740" w:dyaOrig="720">
          <v:shape id="_x0000_i1084" type="#_x0000_t75" style="width:36.75pt;height:36pt" o:ole="">
            <v:imagedata r:id="rId101" o:title=""/>
          </v:shape>
          <o:OLEObject Type="Embed" ProgID="Equation.3" ShapeID="_x0000_i1084" DrawAspect="Content" ObjectID="_1451722386" r:id="rId117"/>
        </w:object>
      </w:r>
      <w:r>
        <w:rPr>
          <w:position w:val="-30"/>
        </w:rPr>
        <w:object w:dxaOrig="740" w:dyaOrig="720">
          <v:shape id="_x0000_i1085" type="#_x0000_t75" style="width:36.75pt;height:36pt" o:ole="">
            <v:imagedata r:id="rId103" o:title=""/>
          </v:shape>
          <o:OLEObject Type="Embed" ProgID="Equation.3" ShapeID="_x0000_i1085" DrawAspect="Content" ObjectID="_1451722387" r:id="rId118"/>
        </w:object>
      </w:r>
      <w:r>
        <w:rPr>
          <w:position w:val="-30"/>
        </w:rPr>
        <w:object w:dxaOrig="680" w:dyaOrig="720">
          <v:shape id="_x0000_i1086" type="#_x0000_t75" style="width:33.75pt;height:36pt" o:ole="">
            <v:imagedata r:id="rId119" o:title=""/>
          </v:shape>
          <o:OLEObject Type="Embed" ProgID="Equation.3" ShapeID="_x0000_i1086" DrawAspect="Content" ObjectID="_1451722388" r:id="rId120"/>
        </w:object>
      </w:r>
      <w:r>
        <w:t xml:space="preserve">= </w:t>
      </w:r>
      <w:r>
        <w:rPr>
          <w:position w:val="-30"/>
        </w:rPr>
        <w:object w:dxaOrig="940" w:dyaOrig="720">
          <v:shape id="_x0000_i1087" type="#_x0000_t75" style="width:47.25pt;height:36pt" o:ole="">
            <v:imagedata r:id="rId111" o:title=""/>
          </v:shape>
          <o:OLEObject Type="Embed" ProgID="Equation.3" ShapeID="_x0000_i1087" DrawAspect="Content" ObjectID="_1451722389" r:id="rId121"/>
        </w:object>
      </w:r>
      <w:r>
        <w:rPr>
          <w:position w:val="-30"/>
        </w:rPr>
        <w:object w:dxaOrig="680" w:dyaOrig="720">
          <v:shape id="_x0000_i1088" type="#_x0000_t75" style="width:33.75pt;height:36pt" o:ole="">
            <v:imagedata r:id="rId122" o:title=""/>
          </v:shape>
          <o:OLEObject Type="Embed" ProgID="Equation.3" ShapeID="_x0000_i1088" DrawAspect="Content" ObjectID="_1451722390" r:id="rId123"/>
        </w:object>
      </w:r>
      <w:r>
        <w:t xml:space="preserve">= </w:t>
      </w:r>
      <w:r>
        <w:rPr>
          <w:position w:val="-30"/>
        </w:rPr>
        <w:object w:dxaOrig="980" w:dyaOrig="720">
          <v:shape id="_x0000_i1089" type="#_x0000_t75" style="width:48.75pt;height:36pt" o:ole="">
            <v:imagedata r:id="rId124" o:title=""/>
          </v:shape>
          <o:OLEObject Type="Embed" ProgID="Equation.3" ShapeID="_x0000_i1089" DrawAspect="Content" ObjectID="_1451722391" r:id="rId125"/>
        </w:objec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 xml:space="preserve">When employing a scalar, it is true that </w:t>
      </w:r>
      <w:r>
        <w:sym w:font="Symbol" w:char="F06C"/>
      </w:r>
      <w:r>
        <w:t>(</w:t>
      </w:r>
      <w:r>
        <w:rPr>
          <w:rFonts w:ascii="Rockwell Extra Bold" w:hAnsi="Rockwell Extra Bold"/>
        </w:rPr>
        <w:t>AB</w:t>
      </w:r>
      <w:r>
        <w:t>) = (</w:t>
      </w:r>
      <w:r>
        <w:sym w:font="Symbol" w:char="F06C"/>
      </w:r>
      <w:r>
        <w:rPr>
          <w:rFonts w:ascii="Rockwell Extra Bold" w:hAnsi="Rockwell Extra Bold"/>
        </w:rPr>
        <w:t>A</w:t>
      </w:r>
      <w:r>
        <w:t>)</w:t>
      </w:r>
      <w:r>
        <w:rPr>
          <w:rFonts w:ascii="Rockwell Extra Bold" w:hAnsi="Rockwell Extra Bold"/>
        </w:rPr>
        <w:t>B</w:t>
      </w:r>
      <w:r>
        <w:t xml:space="preserve"> = </w:t>
      </w:r>
      <w:r>
        <w:rPr>
          <w:rFonts w:ascii="Rockwell Extra Bold" w:hAnsi="Rockwell Extra Bold"/>
        </w:rPr>
        <w:t>A</w:t>
      </w:r>
      <w:r>
        <w:t>(</w:t>
      </w:r>
      <w:r>
        <w:sym w:font="Symbol" w:char="F06C"/>
      </w:r>
      <w:r>
        <w:rPr>
          <w:rFonts w:ascii="Rockwell Extra Bold" w:hAnsi="Rockwell Extra Bold"/>
        </w:rPr>
        <w:t>B</w:t>
      </w:r>
      <w:r>
        <w:t>).</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Additional relations include:</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t>(</w:t>
      </w:r>
      <w:r>
        <w:rPr>
          <w:rFonts w:ascii="Rockwell Extra Bold" w:hAnsi="Rockwell Extra Bold"/>
        </w:rPr>
        <w:t>AB</w:t>
      </w:r>
      <w:r>
        <w:t>)</w:t>
      </w:r>
      <w:r>
        <w:rPr>
          <w:rFonts w:ascii="Rockwell Extra Bold" w:hAnsi="Rockwell Extra Bold"/>
        </w:rPr>
        <w:sym w:font="Symbol" w:char="F0A2"/>
      </w:r>
      <w:r>
        <w:t xml:space="preserve"> = </w:t>
      </w:r>
      <w:r>
        <w:rPr>
          <w:rFonts w:ascii="Rockwell Extra Bold" w:hAnsi="Rockwell Extra Bold"/>
        </w:rPr>
        <w:t>B</w:t>
      </w:r>
      <w:r>
        <w:rPr>
          <w:rFonts w:ascii="Rockwell Extra Bold" w:hAnsi="Rockwell Extra Bold"/>
        </w:rPr>
        <w:sym w:font="Symbol" w:char="F0A2"/>
      </w:r>
      <w:r>
        <w:rPr>
          <w:rFonts w:ascii="Rockwell Extra Bold" w:hAnsi="Rockwell Extra Bold"/>
        </w:rPr>
        <w:t>A</w:t>
      </w:r>
      <w:r>
        <w:rPr>
          <w:rFonts w:ascii="Rockwell Extra Bold" w:hAnsi="Rockwell Extra Bold"/>
        </w:rPr>
        <w:sym w:font="Symbol" w:char="F0A2"/>
      </w:r>
      <w:r>
        <w:tab/>
        <w:t xml:space="preserve">and </w:t>
      </w:r>
      <w:r>
        <w:tab/>
        <w:t>(</w:t>
      </w:r>
      <w:r>
        <w:rPr>
          <w:rFonts w:ascii="Rockwell Extra Bold" w:hAnsi="Rockwell Extra Bold"/>
        </w:rPr>
        <w:t>ABC</w:t>
      </w:r>
      <w:r>
        <w:t>)</w:t>
      </w:r>
      <w:r>
        <w:rPr>
          <w:rFonts w:ascii="Rockwell Extra Bold" w:hAnsi="Rockwell Extra Bold"/>
        </w:rPr>
        <w:sym w:font="Symbol" w:char="F0A2"/>
      </w:r>
      <w:r>
        <w:rPr>
          <w:rFonts w:ascii="Rockwell Extra Bold" w:hAnsi="Rockwell Extra Bold"/>
        </w:rPr>
        <w:t xml:space="preserve"> </w:t>
      </w:r>
      <w:r>
        <w:t xml:space="preserve">= </w:t>
      </w:r>
      <w:r>
        <w:rPr>
          <w:rFonts w:ascii="Rockwell Extra Bold" w:hAnsi="Rockwell Extra Bold"/>
        </w:rPr>
        <w:t>C</w:t>
      </w:r>
      <w:r>
        <w:rPr>
          <w:rFonts w:ascii="Rockwell Extra Bold" w:hAnsi="Rockwell Extra Bold"/>
        </w:rPr>
        <w:sym w:font="Symbol" w:char="F0A2"/>
      </w:r>
      <w:r>
        <w:rPr>
          <w:rFonts w:ascii="Rockwell Extra Bold" w:hAnsi="Rockwell Extra Bold"/>
        </w:rPr>
        <w:t>B</w:t>
      </w:r>
      <w:r>
        <w:rPr>
          <w:rFonts w:ascii="Rockwell Extra Bold" w:hAnsi="Rockwell Extra Bold"/>
        </w:rPr>
        <w:sym w:font="Symbol" w:char="F0A2"/>
      </w:r>
      <w:r>
        <w:rPr>
          <w:rFonts w:ascii="Rockwell Extra Bold" w:hAnsi="Rockwell Extra Bold"/>
        </w:rPr>
        <w:t>A</w:t>
      </w:r>
      <w:r>
        <w:rPr>
          <w:rFonts w:ascii="Rockwell Extra Bold" w:hAnsi="Rockwell Extra Bold"/>
        </w:rPr>
        <w:sym w:font="Symbol" w:char="F0A2"/>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rPr>
          <w:i/>
          <w:iCs/>
        </w:rPr>
      </w:pPr>
      <w:r>
        <w:rPr>
          <w:i/>
          <w:iCs/>
        </w:rPr>
        <w:t>Symmetric Matrices</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pPr>
      <w:r>
        <w:t xml:space="preserve">If </w:t>
      </w:r>
      <w:r>
        <w:rPr>
          <w:rFonts w:ascii="Rockwell Extra Bold" w:hAnsi="Rockwell Extra Bold"/>
        </w:rPr>
        <w:t>A</w:t>
      </w:r>
      <w:r>
        <w:t xml:space="preserve"> = </w:t>
      </w:r>
      <w:r>
        <w:rPr>
          <w:rFonts w:ascii="Rockwell Extra Bold" w:hAnsi="Rockwell Extra Bold"/>
        </w:rPr>
        <w:t>A</w:t>
      </w:r>
      <w:r>
        <w:rPr>
          <w:rFonts w:ascii="Rockwell Extra Bold" w:hAnsi="Rockwell Extra Bold"/>
        </w:rPr>
        <w:sym w:font="Symbol" w:char="F0A2"/>
      </w:r>
      <w:r>
        <w:t>, the matrix is symmetric.  This suggests that they have the same dimensions and all corresponding elements are equal.  So, only square matrices can be symmetric.</w:t>
      </w:r>
    </w:p>
    <w:p w:rsidR="001A79F1" w:rsidRDefault="001A79F1">
      <w:pPr>
        <w:pStyle w:val="Header"/>
        <w:tabs>
          <w:tab w:val="clear" w:pos="4320"/>
          <w:tab w:val="clear" w:pos="8640"/>
        </w:tabs>
      </w:pPr>
    </w:p>
    <w:p w:rsidR="001A79F1" w:rsidRDefault="001A79F1">
      <w:pPr>
        <w:pStyle w:val="Header"/>
        <w:tabs>
          <w:tab w:val="clear" w:pos="4320"/>
          <w:tab w:val="clear" w:pos="8640"/>
        </w:tabs>
      </w:pPr>
      <w:r>
        <w:tab/>
        <w:t>A very common symmetric matrix is a correlation matrix, such as:</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rFonts w:ascii="Rockwell Extra Bold" w:hAnsi="Rockwell Extra Bold"/>
        </w:rPr>
        <w:t>R</w:t>
      </w:r>
      <w:r>
        <w:t xml:space="preserve"> = </w:t>
      </w:r>
      <w:r>
        <w:rPr>
          <w:position w:val="-50"/>
        </w:rPr>
        <w:object w:dxaOrig="1579" w:dyaOrig="1120">
          <v:shape id="_x0000_i1090" type="#_x0000_t75" style="width:78.75pt;height:56.25pt" o:ole="">
            <v:imagedata r:id="rId126" o:title=""/>
          </v:shape>
          <o:OLEObject Type="Embed" ProgID="Equation.3" ShapeID="_x0000_i1090" DrawAspect="Content" ObjectID="_1451722392" r:id="rId127"/>
        </w:object>
      </w:r>
      <w:r>
        <w:t xml:space="preserve"> = </w:t>
      </w:r>
      <w:r>
        <w:rPr>
          <w:rFonts w:ascii="Rockwell Extra Bold" w:hAnsi="Rockwell Extra Bold"/>
        </w:rPr>
        <w:t>R</w:t>
      </w:r>
      <w:r>
        <w:rPr>
          <w:rFonts w:ascii="Rockwell Extra Bold" w:hAnsi="Rockwell Extra Bold"/>
        </w:rPr>
        <w:sym w:font="Symbol" w:char="F0A2"/>
      </w:r>
      <w:r>
        <w:rPr>
          <w:rFonts w:ascii="Rockwell Extra Bold" w:hAnsi="Rockwell Extra Bold"/>
        </w:rPr>
        <w:t xml:space="preserve"> </w:t>
      </w:r>
      <w:r>
        <w:t xml:space="preserve">= </w:t>
      </w:r>
      <w:r>
        <w:rPr>
          <w:position w:val="-50"/>
        </w:rPr>
        <w:object w:dxaOrig="1579" w:dyaOrig="1120">
          <v:shape id="_x0000_i1091" type="#_x0000_t75" style="width:78.75pt;height:56.25pt" o:ole="">
            <v:imagedata r:id="rId128" o:title=""/>
          </v:shape>
          <o:OLEObject Type="Embed" ProgID="Equation.3" ShapeID="_x0000_i1091" DrawAspect="Content" ObjectID="_1451722393" r:id="rId129"/>
        </w:objec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In general, a matrix is symmetric when </w:t>
      </w:r>
      <w:r w:rsidRPr="003A2CC6">
        <w:rPr>
          <w:i/>
        </w:rPr>
        <w:t>c</w:t>
      </w:r>
      <w:r w:rsidRPr="003A2CC6">
        <w:rPr>
          <w:i/>
          <w:vertAlign w:val="subscript"/>
        </w:rPr>
        <w:t>ij</w:t>
      </w:r>
      <w:r>
        <w:t xml:space="preserve"> = </w:t>
      </w:r>
      <w:r w:rsidRPr="003A2CC6">
        <w:rPr>
          <w:i/>
        </w:rPr>
        <w:t>c</w:t>
      </w:r>
      <w:r w:rsidRPr="003A2CC6">
        <w:rPr>
          <w:i/>
          <w:vertAlign w:val="subscript"/>
        </w:rPr>
        <w:t>ji</w:t>
      </w:r>
      <w:r w:rsidR="00926F78">
        <w:t>.</w:t>
      </w:r>
    </w:p>
    <w:p w:rsidR="001A79F1" w:rsidRDefault="001A79F1">
      <w:pPr>
        <w:pStyle w:val="Header"/>
        <w:tabs>
          <w:tab w:val="clear" w:pos="4320"/>
          <w:tab w:val="clear" w:pos="8640"/>
        </w:tabs>
      </w:pPr>
    </w:p>
    <w:p w:rsidR="001A79F1" w:rsidRDefault="001A79F1">
      <w:pPr>
        <w:pStyle w:val="Header"/>
        <w:tabs>
          <w:tab w:val="clear" w:pos="4320"/>
          <w:tab w:val="clear" w:pos="8640"/>
        </w:tabs>
      </w:pPr>
    </w:p>
    <w:p w:rsidR="001A79F1" w:rsidRDefault="001A79F1">
      <w:pPr>
        <w:pStyle w:val="Header"/>
        <w:tabs>
          <w:tab w:val="clear" w:pos="4320"/>
          <w:tab w:val="clear" w:pos="8640"/>
        </w:tabs>
      </w:pPr>
    </w:p>
    <w:p w:rsidR="001A79F1" w:rsidRDefault="001A79F1">
      <w:pPr>
        <w:pStyle w:val="Header"/>
        <w:tabs>
          <w:tab w:val="clear" w:pos="4320"/>
          <w:tab w:val="clear" w:pos="8640"/>
        </w:tabs>
      </w:pPr>
      <w:r>
        <w:t>When any single matrix is multiplied by its transpose, it creates a symmetric (square) matrix.  This matrix also provides an interesting statistical tool, a matrix of sums of squares and cross products.</w: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Consider </w:t>
      </w:r>
      <w:r>
        <w:rPr>
          <w:rFonts w:ascii="Rockwell Extra Bold" w:hAnsi="Rockwell Extra Bold"/>
        </w:rPr>
        <w:t>X</w:t>
      </w:r>
      <w:r>
        <w:t xml:space="preserve"> = </w:t>
      </w:r>
      <w:r>
        <w:rPr>
          <w:position w:val="-66"/>
        </w:rPr>
        <w:object w:dxaOrig="1100" w:dyaOrig="1440">
          <v:shape id="_x0000_i1092" type="#_x0000_t75" style="width:54.75pt;height:1in" o:ole="">
            <v:imagedata r:id="rId130" o:title=""/>
          </v:shape>
          <o:OLEObject Type="Embed" ProgID="Equation.3" ShapeID="_x0000_i1092" DrawAspect="Content" ObjectID="_1451722394" r:id="rId131"/>
        </w:object>
      </w:r>
      <w:r>
        <w:t xml:space="preserve">, a 4 </w:t>
      </w:r>
      <w:r>
        <w:sym w:font="Symbol" w:char="F0B4"/>
      </w:r>
      <w:r>
        <w:t xml:space="preserve"> 3 matrix.</w: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When we compute </w:t>
      </w:r>
      <w:r>
        <w:rPr>
          <w:rFonts w:ascii="Rockwell Extra Bold" w:hAnsi="Rockwell Extra Bold"/>
        </w:rPr>
        <w:t>X</w:t>
      </w:r>
      <w:r>
        <w:rPr>
          <w:rFonts w:ascii="Rockwell Extra Bold" w:hAnsi="Rockwell Extra Bold"/>
        </w:rPr>
        <w:sym w:font="Symbol" w:char="F0A2"/>
      </w:r>
      <w:r>
        <w:rPr>
          <w:rFonts w:ascii="Rockwell Extra Bold" w:hAnsi="Rockwell Extra Bold"/>
        </w:rPr>
        <w:t xml:space="preserve"> X</w:t>
      </w:r>
      <w:r>
        <w:t xml:space="preserve">, we obtain </w:t>
      </w:r>
      <w:r>
        <w:rPr>
          <w:i/>
          <w:iCs/>
        </w:rPr>
        <w:t>columns product matrix</w:t>
      </w:r>
      <w:r>
        <w:t xml:space="preserve">, a 3 </w:t>
      </w:r>
      <w:r>
        <w:sym w:font="Symbol" w:char="F0B4"/>
      </w:r>
      <w:r>
        <w:t xml:space="preserve"> 3 matrix.  This is because the off-diagonal elements are the cross products of the columns.</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rFonts w:ascii="Rockwell Extra Bold" w:hAnsi="Rockwell Extra Bold"/>
        </w:rPr>
        <w:t>X</w:t>
      </w:r>
      <w:r>
        <w:rPr>
          <w:rFonts w:ascii="Rockwell Extra Bold" w:hAnsi="Rockwell Extra Bold"/>
        </w:rPr>
        <w:sym w:font="Symbol" w:char="F0A2"/>
      </w:r>
      <w:r>
        <w:rPr>
          <w:rFonts w:ascii="Rockwell Extra Bold" w:hAnsi="Rockwell Extra Bold"/>
        </w:rPr>
        <w:t xml:space="preserve"> X</w:t>
      </w:r>
      <w:r>
        <w:t xml:space="preserve"> = </w:t>
      </w:r>
      <w:r>
        <w:rPr>
          <w:position w:val="-50"/>
        </w:rPr>
        <w:object w:dxaOrig="1440" w:dyaOrig="1120">
          <v:shape id="_x0000_i1093" type="#_x0000_t75" style="width:1in;height:56.25pt" o:ole="">
            <v:imagedata r:id="rId132" o:title=""/>
          </v:shape>
          <o:OLEObject Type="Embed" ProgID="Equation.3" ShapeID="_x0000_i1093" DrawAspect="Content" ObjectID="_1451722395" r:id="rId133"/>
        </w:object>
      </w:r>
      <w:r>
        <w:rPr>
          <w:position w:val="-66"/>
        </w:rPr>
        <w:object w:dxaOrig="1100" w:dyaOrig="1440">
          <v:shape id="_x0000_i1094" type="#_x0000_t75" style="width:54.75pt;height:1in" o:ole="">
            <v:imagedata r:id="rId130" o:title=""/>
          </v:shape>
          <o:OLEObject Type="Embed" ProgID="Equation.3" ShapeID="_x0000_i1094" DrawAspect="Content" ObjectID="_1451722396" r:id="rId134"/>
        </w:object>
      </w:r>
      <w:r>
        <w:t>=</w:t>
      </w:r>
      <w:r>
        <w:rPr>
          <w:position w:val="-50"/>
        </w:rPr>
        <w:object w:dxaOrig="1420" w:dyaOrig="1120">
          <v:shape id="_x0000_i1095" type="#_x0000_t75" style="width:71.25pt;height:56.25pt" o:ole="">
            <v:imagedata r:id="rId135" o:title=""/>
          </v:shape>
          <o:OLEObject Type="Embed" ProgID="Equation.3" ShapeID="_x0000_i1095" DrawAspect="Content" ObjectID="_1451722397" r:id="rId136"/>
        </w:object>
      </w:r>
    </w:p>
    <w:p w:rsidR="001A79F1" w:rsidRDefault="001A79F1">
      <w:pPr>
        <w:pStyle w:val="Header"/>
        <w:tabs>
          <w:tab w:val="clear" w:pos="4320"/>
          <w:tab w:val="clear" w:pos="8640"/>
        </w:tabs>
      </w:pPr>
    </w:p>
    <w:p w:rsidR="001A79F1" w:rsidRDefault="001A79F1">
      <w:pPr>
        <w:pStyle w:val="Header"/>
        <w:tabs>
          <w:tab w:val="clear" w:pos="4320"/>
          <w:tab w:val="clear" w:pos="8640"/>
        </w:tabs>
      </w:pPr>
      <w:r>
        <w:tab/>
        <w:t>From this example, we can see that the diagonal values are the sums of squares:</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position w:val="-52"/>
        </w:rPr>
        <w:object w:dxaOrig="5460" w:dyaOrig="1160">
          <v:shape id="_x0000_i1096" type="#_x0000_t75" style="width:273pt;height:57.75pt" o:ole="">
            <v:imagedata r:id="rId137" o:title=""/>
          </v:shape>
          <o:OLEObject Type="Embed" ProgID="Equation.3" ShapeID="_x0000_i1096" DrawAspect="Content" ObjectID="_1451722398" r:id="rId138"/>
        </w:object>
      </w:r>
    </w:p>
    <w:p w:rsidR="001A79F1" w:rsidRDefault="001A79F1">
      <w:pPr>
        <w:pStyle w:val="Header"/>
        <w:tabs>
          <w:tab w:val="clear" w:pos="4320"/>
          <w:tab w:val="clear" w:pos="8640"/>
        </w:tabs>
      </w:pPr>
    </w:p>
    <w:p w:rsidR="001A79F1" w:rsidRDefault="001A79F1">
      <w:pPr>
        <w:pStyle w:val="Header"/>
        <w:tabs>
          <w:tab w:val="clear" w:pos="4320"/>
          <w:tab w:val="clear" w:pos="8640"/>
        </w:tabs>
      </w:pPr>
      <w:r>
        <w:tab/>
        <w:t>The off diagonal elements are the cross products of the columns:</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position w:val="-50"/>
        </w:rPr>
        <w:object w:dxaOrig="5420" w:dyaOrig="1120">
          <v:shape id="_x0000_i1097" type="#_x0000_t75" style="width:270.75pt;height:56.25pt" o:ole="">
            <v:imagedata r:id="rId139" o:title=""/>
          </v:shape>
          <o:OLEObject Type="Embed" ProgID="Equation.3" ShapeID="_x0000_i1097" DrawAspect="Content" ObjectID="_1451722399" r:id="rId140"/>
        </w:objec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When we compute </w:t>
      </w:r>
      <w:r>
        <w:rPr>
          <w:rFonts w:ascii="Rockwell Extra Bold" w:hAnsi="Rockwell Extra Bold"/>
        </w:rPr>
        <w:t>X X</w:t>
      </w:r>
      <w:r>
        <w:rPr>
          <w:rFonts w:ascii="Rockwell Extra Bold" w:hAnsi="Rockwell Extra Bold"/>
        </w:rPr>
        <w:sym w:font="Symbol" w:char="F0A2"/>
      </w:r>
      <w:r>
        <w:t xml:space="preserve">, we obtain rows product matrix, a 4 </w:t>
      </w:r>
      <w:r>
        <w:sym w:font="Symbol" w:char="F0B4"/>
      </w:r>
      <w:r>
        <w:t xml:space="preserve"> 4 matrix.  This is because the off-diagonal elements are the cross products of the rows.</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rFonts w:ascii="Rockwell Extra Bold" w:hAnsi="Rockwell Extra Bold"/>
        </w:rPr>
        <w:t>X X</w:t>
      </w:r>
      <w:r>
        <w:rPr>
          <w:rFonts w:ascii="Rockwell Extra Bold" w:hAnsi="Rockwell Extra Bold"/>
        </w:rPr>
        <w:sym w:font="Symbol" w:char="F0A2"/>
      </w:r>
      <w:r>
        <w:t xml:space="preserve"> =</w:t>
      </w:r>
      <w:r>
        <w:rPr>
          <w:position w:val="-66"/>
        </w:rPr>
        <w:object w:dxaOrig="1100" w:dyaOrig="1440">
          <v:shape id="_x0000_i1098" type="#_x0000_t75" style="width:54.75pt;height:1in" o:ole="">
            <v:imagedata r:id="rId130" o:title=""/>
          </v:shape>
          <o:OLEObject Type="Embed" ProgID="Equation.3" ShapeID="_x0000_i1098" DrawAspect="Content" ObjectID="_1451722400" r:id="rId141"/>
        </w:object>
      </w:r>
      <w:r>
        <w:rPr>
          <w:position w:val="-50"/>
        </w:rPr>
        <w:object w:dxaOrig="1440" w:dyaOrig="1120">
          <v:shape id="_x0000_i1099" type="#_x0000_t75" style="width:1in;height:56.25pt" o:ole="">
            <v:imagedata r:id="rId132" o:title=""/>
          </v:shape>
          <o:OLEObject Type="Embed" ProgID="Equation.3" ShapeID="_x0000_i1099" DrawAspect="Content" ObjectID="_1451722401" r:id="rId142"/>
        </w:object>
      </w:r>
      <w:r>
        <w:t>=</w:t>
      </w:r>
      <w:r>
        <w:rPr>
          <w:position w:val="-66"/>
        </w:rPr>
        <w:object w:dxaOrig="1840" w:dyaOrig="1440">
          <v:shape id="_x0000_i1100" type="#_x0000_t75" style="width:92.25pt;height:1in" o:ole="">
            <v:imagedata r:id="rId143" o:title=""/>
          </v:shape>
          <o:OLEObject Type="Embed" ProgID="Equation.3" ShapeID="_x0000_i1100" DrawAspect="Content" ObjectID="_1451722402" r:id="rId144"/>
        </w:objec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Any rectangular matrix can be used to create a rows product or columns product matrix.  This will always result in a symmetric matrix.  </w:t>
      </w:r>
    </w:p>
    <w:p w:rsidR="001A79F1" w:rsidRDefault="001A79F1">
      <w:pPr>
        <w:pStyle w:val="Header"/>
        <w:tabs>
          <w:tab w:val="clear" w:pos="4320"/>
          <w:tab w:val="clear" w:pos="8640"/>
        </w:tabs>
      </w:pPr>
    </w:p>
    <w:p w:rsidR="001A79F1" w:rsidRDefault="001A79F1">
      <w:pPr>
        <w:pStyle w:val="Header"/>
        <w:tabs>
          <w:tab w:val="clear" w:pos="4320"/>
          <w:tab w:val="clear" w:pos="8640"/>
        </w:tabs>
        <w:rPr>
          <w:i/>
          <w:iCs/>
        </w:rPr>
      </w:pPr>
      <w:r>
        <w:rPr>
          <w:i/>
          <w:iCs/>
        </w:rPr>
        <w:t>Diagonal Matrices</w:t>
      </w:r>
    </w:p>
    <w:p w:rsidR="001A79F1" w:rsidRDefault="001A79F1">
      <w:pPr>
        <w:pStyle w:val="Header"/>
        <w:tabs>
          <w:tab w:val="clear" w:pos="4320"/>
          <w:tab w:val="clear" w:pos="8640"/>
        </w:tabs>
      </w:pPr>
    </w:p>
    <w:p w:rsidR="001A79F1" w:rsidRDefault="001A79F1">
      <w:pPr>
        <w:pStyle w:val="Header"/>
        <w:tabs>
          <w:tab w:val="clear" w:pos="4320"/>
          <w:tab w:val="clear" w:pos="8640"/>
        </w:tabs>
      </w:pPr>
      <w:r>
        <w:t>Any square matrix where all off-diagonal elements are zero is a diagonal matrix.</w:t>
      </w:r>
    </w:p>
    <w:p w:rsidR="001A79F1" w:rsidRDefault="001A79F1">
      <w:pPr>
        <w:pStyle w:val="Header"/>
        <w:tabs>
          <w:tab w:val="clear" w:pos="4320"/>
          <w:tab w:val="clear" w:pos="8640"/>
        </w:tabs>
      </w:pPr>
    </w:p>
    <w:p w:rsidR="001A79F1" w:rsidRDefault="001A79F1">
      <w:pPr>
        <w:pStyle w:val="Header"/>
        <w:tabs>
          <w:tab w:val="clear" w:pos="4320"/>
          <w:tab w:val="clear" w:pos="8640"/>
        </w:tabs>
      </w:pPr>
      <w:r>
        <w:rPr>
          <w:rFonts w:ascii="Rockwell Extra Bold" w:hAnsi="Rockwell Extra Bold"/>
        </w:rPr>
        <w:t>D</w:t>
      </w:r>
      <w:r>
        <w:t xml:space="preserve"> is a diagonal matrix if </w:t>
      </w:r>
      <w:r w:rsidRPr="003A2CC6">
        <w:rPr>
          <w:i/>
        </w:rPr>
        <w:t>d</w:t>
      </w:r>
      <w:r w:rsidRPr="003A2CC6">
        <w:rPr>
          <w:i/>
          <w:vertAlign w:val="subscript"/>
        </w:rPr>
        <w:t>ij</w:t>
      </w:r>
      <w:r>
        <w:t xml:space="preserve"> = 0 for all </w:t>
      </w:r>
      <w:r w:rsidRPr="003A2CC6">
        <w:rPr>
          <w:i/>
        </w:rPr>
        <w:t>i</w:t>
      </w:r>
      <w:r>
        <w:t xml:space="preserve"> </w:t>
      </w:r>
      <w:r>
        <w:sym w:font="Symbol" w:char="F0B9"/>
      </w:r>
      <w:r>
        <w:t xml:space="preserve"> </w:t>
      </w:r>
      <w:r w:rsidRPr="003A2CC6">
        <w:rPr>
          <w:i/>
        </w:rPr>
        <w:t>j</w:t>
      </w:r>
      <w:r>
        <w:t>.</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rFonts w:ascii="Rockwell Extra Bold" w:hAnsi="Rockwell Extra Bold"/>
        </w:rPr>
        <w:t>D</w:t>
      </w:r>
      <w:r>
        <w:rPr>
          <w:vertAlign w:val="subscript"/>
        </w:rPr>
        <w:t>1</w:t>
      </w:r>
      <w:r>
        <w:t xml:space="preserve"> = </w:t>
      </w:r>
      <w:r>
        <w:rPr>
          <w:position w:val="-30"/>
        </w:rPr>
        <w:object w:dxaOrig="740" w:dyaOrig="720">
          <v:shape id="_x0000_i1101" type="#_x0000_t75" style="width:36.75pt;height:36pt" o:ole="">
            <v:imagedata r:id="rId145" o:title=""/>
          </v:shape>
          <o:OLEObject Type="Embed" ProgID="Equation.3" ShapeID="_x0000_i1101" DrawAspect="Content" ObjectID="_1451722403" r:id="rId146"/>
        </w:object>
      </w:r>
      <w:r>
        <w:t xml:space="preserve"> and </w:t>
      </w:r>
      <w:r>
        <w:rPr>
          <w:rFonts w:ascii="Rockwell Extra Bold" w:hAnsi="Rockwell Extra Bold"/>
        </w:rPr>
        <w:t>D</w:t>
      </w:r>
      <w:r>
        <w:rPr>
          <w:vertAlign w:val="subscript"/>
        </w:rPr>
        <w:t>2</w:t>
      </w:r>
      <w:r>
        <w:t xml:space="preserve"> = </w:t>
      </w:r>
      <w:r>
        <w:rPr>
          <w:position w:val="-50"/>
        </w:rPr>
        <w:object w:dxaOrig="1400" w:dyaOrig="1120">
          <v:shape id="_x0000_i1102" type="#_x0000_t75" style="width:69.75pt;height:56.25pt" o:ole="">
            <v:imagedata r:id="rId147" o:title=""/>
          </v:shape>
          <o:OLEObject Type="Embed" ProgID="Equation.3" ShapeID="_x0000_i1102" DrawAspect="Content" ObjectID="_1451722404" r:id="rId148"/>
        </w:object>
      </w:r>
      <w:r>
        <w:t xml:space="preserve"> are diagonal matrices.</w: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Consider pre- and post-multiplication by a diagonal matrix </w:t>
      </w:r>
      <w:r>
        <w:rPr>
          <w:rFonts w:ascii="Rockwell Extra Bold" w:hAnsi="Rockwell Extra Bold"/>
        </w:rPr>
        <w:t>D</w:t>
      </w:r>
      <w:r>
        <w:t xml:space="preserve"> = </w:t>
      </w:r>
      <w:r>
        <w:rPr>
          <w:position w:val="-50"/>
        </w:rPr>
        <w:object w:dxaOrig="1180" w:dyaOrig="1120">
          <v:shape id="_x0000_i1103" type="#_x0000_t75" style="width:59.25pt;height:56.25pt" o:ole="">
            <v:imagedata r:id="rId149" o:title=""/>
          </v:shape>
          <o:OLEObject Type="Embed" ProgID="Equation.3" ShapeID="_x0000_i1103" DrawAspect="Content" ObjectID="_1451722405" r:id="rId150"/>
        </w:objec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rFonts w:ascii="Rockwell Extra Bold" w:hAnsi="Rockwell Extra Bold"/>
        </w:rPr>
        <w:t>DX</w:t>
      </w:r>
      <w:r>
        <w:t xml:space="preserve"> = </w:t>
      </w:r>
      <w:r>
        <w:rPr>
          <w:position w:val="-50"/>
        </w:rPr>
        <w:object w:dxaOrig="1180" w:dyaOrig="1120">
          <v:shape id="_x0000_i1104" type="#_x0000_t75" style="width:59.25pt;height:56.25pt" o:ole="">
            <v:imagedata r:id="rId149" o:title=""/>
          </v:shape>
          <o:OLEObject Type="Embed" ProgID="Equation.3" ShapeID="_x0000_i1104" DrawAspect="Content" ObjectID="_1451722406" r:id="rId151"/>
        </w:object>
      </w:r>
      <w:r>
        <w:rPr>
          <w:position w:val="-50"/>
        </w:rPr>
        <w:object w:dxaOrig="1420" w:dyaOrig="1120">
          <v:shape id="_x0000_i1105" type="#_x0000_t75" style="width:71.25pt;height:56.25pt" o:ole="">
            <v:imagedata r:id="rId135" o:title=""/>
          </v:shape>
          <o:OLEObject Type="Embed" ProgID="Equation.3" ShapeID="_x0000_i1105" DrawAspect="Content" ObjectID="_1451722407" r:id="rId152"/>
        </w:object>
      </w:r>
      <w:r>
        <w:t>=</w:t>
      </w:r>
      <w:r>
        <w:rPr>
          <w:position w:val="-50"/>
        </w:rPr>
        <w:object w:dxaOrig="1780" w:dyaOrig="1120">
          <v:shape id="_x0000_i1106" type="#_x0000_t75" style="width:89.25pt;height:56.25pt" o:ole="">
            <v:imagedata r:id="rId153" o:title=""/>
          </v:shape>
          <o:OLEObject Type="Embed" ProgID="Equation.3" ShapeID="_x0000_i1106" DrawAspect="Content" ObjectID="_1451722408" r:id="rId154"/>
        </w:objec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t xml:space="preserve">Pre-multiplication by the diagonal multiplied each corresponding row in </w:t>
      </w:r>
      <w:r>
        <w:rPr>
          <w:rFonts w:ascii="Rockwell Extra Bold" w:hAnsi="Rockwell Extra Bold"/>
        </w:rPr>
        <w:t>X</w:t>
      </w:r>
      <w:r>
        <w:t xml:space="preserve"> by the value in the corresponding row of </w:t>
      </w:r>
      <w:r>
        <w:rPr>
          <w:rFonts w:ascii="Rockwell Extra Bold" w:hAnsi="Rockwell Extra Bold"/>
        </w:rPr>
        <w:t>D</w:t>
      </w:r>
      <w:r>
        <w:t>.</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rFonts w:ascii="Rockwell Extra Bold" w:hAnsi="Rockwell Extra Bold"/>
        </w:rPr>
        <w:t>XD</w:t>
      </w:r>
      <w:r>
        <w:t xml:space="preserve"> = </w:t>
      </w:r>
      <w:r>
        <w:rPr>
          <w:position w:val="-50"/>
        </w:rPr>
        <w:object w:dxaOrig="1420" w:dyaOrig="1120">
          <v:shape id="_x0000_i1107" type="#_x0000_t75" style="width:71.25pt;height:56.25pt" o:ole="">
            <v:imagedata r:id="rId135" o:title=""/>
          </v:shape>
          <o:OLEObject Type="Embed" ProgID="Equation.3" ShapeID="_x0000_i1107" DrawAspect="Content" ObjectID="_1451722409" r:id="rId155"/>
        </w:object>
      </w:r>
      <w:r>
        <w:rPr>
          <w:position w:val="-50"/>
        </w:rPr>
        <w:object w:dxaOrig="1180" w:dyaOrig="1120">
          <v:shape id="_x0000_i1108" type="#_x0000_t75" style="width:59.25pt;height:56.25pt" o:ole="">
            <v:imagedata r:id="rId149" o:title=""/>
          </v:shape>
          <o:OLEObject Type="Embed" ProgID="Equation.3" ShapeID="_x0000_i1108" DrawAspect="Content" ObjectID="_1451722410" r:id="rId156"/>
        </w:object>
      </w:r>
      <w:r>
        <w:t>=</w:t>
      </w:r>
      <w:r>
        <w:rPr>
          <w:position w:val="-50"/>
        </w:rPr>
        <w:object w:dxaOrig="1540" w:dyaOrig="1120">
          <v:shape id="_x0000_i1109" type="#_x0000_t75" style="width:77.25pt;height:56.25pt" o:ole="">
            <v:imagedata r:id="rId157" o:title=""/>
          </v:shape>
          <o:OLEObject Type="Embed" ProgID="Equation.3" ShapeID="_x0000_i1109" DrawAspect="Content" ObjectID="_1451722411" r:id="rId158"/>
        </w:objec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t xml:space="preserve">Post-multiplication by the diagonal multiplied each column in </w:t>
      </w:r>
      <w:r>
        <w:rPr>
          <w:rFonts w:ascii="Rockwell Extra Bold" w:hAnsi="Rockwell Extra Bold"/>
        </w:rPr>
        <w:t>X</w:t>
      </w:r>
      <w:r>
        <w:t xml:space="preserve"> by the value in the corresponding column of </w:t>
      </w:r>
      <w:r>
        <w:rPr>
          <w:rFonts w:ascii="Rockwell Extra Bold" w:hAnsi="Rockwell Extra Bold"/>
        </w:rPr>
        <w:t>D</w:t>
      </w:r>
      <w:r>
        <w:t xml:space="preserve">. </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pPr>
      <w:r>
        <w:t xml:space="preserve">Using diagonal matrices is one way to accomplish division by a scalar.  For instance, you could employ the matrix </w:t>
      </w:r>
      <w:r>
        <w:rPr>
          <w:rFonts w:ascii="Rockwell Extra Bold" w:hAnsi="Rockwell Extra Bold"/>
        </w:rPr>
        <w:t>R</w:t>
      </w:r>
      <w:r>
        <w:t>:</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pPr>
      <w:r>
        <w:rPr>
          <w:rFonts w:ascii="Rockwell Extra Bold" w:hAnsi="Rockwell Extra Bold"/>
        </w:rPr>
        <w:t>R</w:t>
      </w:r>
      <w:r>
        <w:t xml:space="preserve"> = </w:t>
      </w:r>
      <w:r>
        <w:rPr>
          <w:position w:val="-94"/>
        </w:rPr>
        <w:object w:dxaOrig="1380" w:dyaOrig="2000">
          <v:shape id="_x0000_i1110" type="#_x0000_t75" style="width:69pt;height:99.75pt" o:ole="">
            <v:imagedata r:id="rId159" o:title=""/>
          </v:shape>
          <o:OLEObject Type="Embed" ProgID="Equation.3" ShapeID="_x0000_i1110" DrawAspect="Content" ObjectID="_1451722412" r:id="rId160"/>
        </w:object>
      </w:r>
    </w:p>
    <w:p w:rsidR="001A79F1" w:rsidRDefault="001A79F1">
      <w:pPr>
        <w:pStyle w:val="Header"/>
        <w:tabs>
          <w:tab w:val="clear" w:pos="4320"/>
          <w:tab w:val="clear" w:pos="8640"/>
        </w:tabs>
      </w:pPr>
    </w:p>
    <w:p w:rsidR="001A79F1" w:rsidRDefault="001A79F1">
      <w:pPr>
        <w:pStyle w:val="Header"/>
        <w:tabs>
          <w:tab w:val="clear" w:pos="4320"/>
          <w:tab w:val="clear" w:pos="8640"/>
        </w:tabs>
        <w:ind w:left="720"/>
      </w:pPr>
      <w:r>
        <w:t xml:space="preserve">Through pre-multiplication, you would divide each row in </w:t>
      </w:r>
      <w:r>
        <w:rPr>
          <w:rFonts w:ascii="Rockwell Extra Bold" w:hAnsi="Rockwell Extra Bold"/>
        </w:rPr>
        <w:t>X</w:t>
      </w:r>
      <w:r>
        <w:t xml:space="preserve"> by the value in the corresponding row of </w:t>
      </w:r>
      <w:r>
        <w:rPr>
          <w:rFonts w:ascii="Rockwell Extra Bold" w:hAnsi="Rockwell Extra Bold"/>
        </w:rPr>
        <w:t>D</w:t>
      </w:r>
      <w:r>
        <w:t>.</w:t>
      </w:r>
    </w:p>
    <w:p w:rsidR="001A79F1" w:rsidRDefault="001A79F1">
      <w:pPr>
        <w:pStyle w:val="Header"/>
        <w:tabs>
          <w:tab w:val="clear" w:pos="4320"/>
          <w:tab w:val="clear" w:pos="8640"/>
        </w:tabs>
        <w:ind w:left="720"/>
      </w:pPr>
    </w:p>
    <w:p w:rsidR="001A79F1" w:rsidRDefault="001A79F1">
      <w:pPr>
        <w:pStyle w:val="Header"/>
        <w:tabs>
          <w:tab w:val="clear" w:pos="4320"/>
          <w:tab w:val="clear" w:pos="8640"/>
        </w:tabs>
        <w:ind w:left="720"/>
      </w:pPr>
      <w:r>
        <w:rPr>
          <w:rFonts w:ascii="Rockwell Extra Bold" w:hAnsi="Rockwell Extra Bold"/>
        </w:rPr>
        <w:t>RX</w:t>
      </w:r>
      <w:r>
        <w:t xml:space="preserve"> = </w:t>
      </w:r>
      <w:r>
        <w:rPr>
          <w:position w:val="-94"/>
        </w:rPr>
        <w:object w:dxaOrig="1380" w:dyaOrig="2000">
          <v:shape id="_x0000_i1111" type="#_x0000_t75" style="width:69pt;height:99.75pt" o:ole="">
            <v:imagedata r:id="rId159" o:title=""/>
          </v:shape>
          <o:OLEObject Type="Embed" ProgID="Equation.3" ShapeID="_x0000_i1111" DrawAspect="Content" ObjectID="_1451722413" r:id="rId161"/>
        </w:object>
      </w:r>
      <w:r>
        <w:rPr>
          <w:position w:val="-50"/>
        </w:rPr>
        <w:object w:dxaOrig="1420" w:dyaOrig="1120">
          <v:shape id="_x0000_i1112" type="#_x0000_t75" style="width:71.25pt;height:56.25pt" o:ole="">
            <v:imagedata r:id="rId135" o:title=""/>
          </v:shape>
          <o:OLEObject Type="Embed" ProgID="Equation.3" ShapeID="_x0000_i1112" DrawAspect="Content" ObjectID="_1451722414" r:id="rId162"/>
        </w:object>
      </w:r>
      <w:r>
        <w:t>=</w:t>
      </w:r>
      <w:r>
        <w:rPr>
          <w:position w:val="-94"/>
        </w:rPr>
        <w:object w:dxaOrig="1540" w:dyaOrig="2000">
          <v:shape id="_x0000_i1113" type="#_x0000_t75" style="width:77.25pt;height:99.75pt" o:ole="">
            <v:imagedata r:id="rId163" o:title=""/>
          </v:shape>
          <o:OLEObject Type="Embed" ProgID="Equation.3" ShapeID="_x0000_i1113" DrawAspect="Content" ObjectID="_1451722415" r:id="rId164"/>
        </w:object>
      </w:r>
    </w:p>
    <w:p w:rsidR="001A79F1" w:rsidRDefault="001A79F1">
      <w:pPr>
        <w:pStyle w:val="Header"/>
        <w:tabs>
          <w:tab w:val="clear" w:pos="4320"/>
          <w:tab w:val="clear" w:pos="8640"/>
        </w:tabs>
      </w:pPr>
    </w:p>
    <w:p w:rsidR="001A79F1" w:rsidRDefault="001A79F1">
      <w:pPr>
        <w:pStyle w:val="Header"/>
        <w:tabs>
          <w:tab w:val="clear" w:pos="4320"/>
          <w:tab w:val="clear" w:pos="8640"/>
        </w:tabs>
        <w:ind w:left="720" w:hanging="720"/>
      </w:pPr>
      <w:r>
        <w:tab/>
        <w:t xml:space="preserve">Through post-multiplication, you would then divide each column in </w:t>
      </w:r>
      <w:r>
        <w:rPr>
          <w:rFonts w:ascii="Rockwell Extra Bold" w:hAnsi="Rockwell Extra Bold"/>
        </w:rPr>
        <w:t>X</w:t>
      </w:r>
      <w:r>
        <w:t xml:space="preserve"> by the value in the corresponding column of </w:t>
      </w:r>
      <w:r>
        <w:rPr>
          <w:rFonts w:ascii="Rockwell Extra Bold" w:hAnsi="Rockwell Extra Bold"/>
        </w:rPr>
        <w:t>R</w:t>
      </w:r>
      <w:r>
        <w:t xml:space="preserve">. </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r>
      <w:r>
        <w:rPr>
          <w:rFonts w:ascii="Rockwell Extra Bold" w:hAnsi="Rockwell Extra Bold"/>
        </w:rPr>
        <w:t>RXR</w:t>
      </w:r>
      <w:r>
        <w:t xml:space="preserve"> =</w:t>
      </w:r>
      <w:r>
        <w:rPr>
          <w:position w:val="-94"/>
        </w:rPr>
        <w:object w:dxaOrig="1540" w:dyaOrig="2000">
          <v:shape id="_x0000_i1114" type="#_x0000_t75" style="width:77.25pt;height:99.75pt" o:ole="">
            <v:imagedata r:id="rId165" o:title=""/>
          </v:shape>
          <o:OLEObject Type="Embed" ProgID="Equation.3" ShapeID="_x0000_i1114" DrawAspect="Content" ObjectID="_1451722416" r:id="rId166"/>
        </w:object>
      </w:r>
      <w:r>
        <w:rPr>
          <w:position w:val="-94"/>
        </w:rPr>
        <w:object w:dxaOrig="1380" w:dyaOrig="2000">
          <v:shape id="_x0000_i1115" type="#_x0000_t75" style="width:69pt;height:99.75pt" o:ole="">
            <v:imagedata r:id="rId159" o:title=""/>
          </v:shape>
          <o:OLEObject Type="Embed" ProgID="Equation.3" ShapeID="_x0000_i1115" DrawAspect="Content" ObjectID="_1451722417" r:id="rId167"/>
        </w:object>
      </w:r>
      <w:r>
        <w:t>=</w:t>
      </w:r>
      <w:r>
        <w:rPr>
          <w:position w:val="-94"/>
        </w:rPr>
        <w:object w:dxaOrig="1880" w:dyaOrig="2000">
          <v:shape id="_x0000_i1116" type="#_x0000_t75" style="width:93.75pt;height:99.75pt" o:ole="">
            <v:imagedata r:id="rId168" o:title=""/>
          </v:shape>
          <o:OLEObject Type="Embed" ProgID="Equation.3" ShapeID="_x0000_i1116" DrawAspect="Content" ObjectID="_1451722418" r:id="rId169"/>
        </w:objec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ind w:left="720" w:hanging="720"/>
      </w:pPr>
      <w:r>
        <w:tab/>
        <w:t xml:space="preserve">If </w:t>
      </w:r>
      <w:r>
        <w:rPr>
          <w:rFonts w:ascii="Rockwell Extra Bold" w:hAnsi="Rockwell Extra Bold"/>
        </w:rPr>
        <w:t>X</w:t>
      </w:r>
      <w:r>
        <w:t xml:space="preserve"> was a covariance matrix and </w:t>
      </w:r>
      <w:r>
        <w:rPr>
          <w:rFonts w:ascii="Rockwell Extra Bold" w:hAnsi="Rockwell Extra Bold"/>
        </w:rPr>
        <w:t>R</w:t>
      </w:r>
      <w:r>
        <w:t xml:space="preserve"> was a diagonal matrix containing standard deviations, then the resulting matrix would be a correlation matrix – a standardized covariance matrix.</w:t>
      </w:r>
    </w:p>
    <w:p w:rsidR="001A79F1" w:rsidRDefault="001A79F1">
      <w:pPr>
        <w:pStyle w:val="Header"/>
        <w:tabs>
          <w:tab w:val="clear" w:pos="4320"/>
          <w:tab w:val="clear" w:pos="8640"/>
        </w:tabs>
        <w:ind w:left="720" w:hanging="720"/>
      </w:pPr>
    </w:p>
    <w:p w:rsidR="001A79F1" w:rsidRDefault="001A79F1">
      <w:pPr>
        <w:pStyle w:val="Header"/>
        <w:tabs>
          <w:tab w:val="clear" w:pos="4320"/>
          <w:tab w:val="clear" w:pos="8640"/>
        </w:tabs>
      </w:pPr>
      <w:r>
        <w:t>Note that the product of any two diagonal matrices will result in a diagonal matrix which is the simple product of each corresponding element.  Try to prove this on your own.</w:t>
      </w:r>
    </w:p>
    <w:p w:rsidR="001A79F1" w:rsidRDefault="001A79F1">
      <w:pPr>
        <w:pStyle w:val="Header"/>
        <w:tabs>
          <w:tab w:val="clear" w:pos="4320"/>
          <w:tab w:val="clear" w:pos="8640"/>
        </w:tabs>
      </w:pPr>
    </w:p>
    <w:p w:rsidR="001A79F1" w:rsidRDefault="001A79F1">
      <w:pPr>
        <w:pStyle w:val="Header"/>
        <w:tabs>
          <w:tab w:val="clear" w:pos="4320"/>
          <w:tab w:val="clear" w:pos="8640"/>
        </w:tabs>
      </w:pPr>
    </w:p>
    <w:p w:rsidR="001A79F1" w:rsidRDefault="001A79F1">
      <w:pPr>
        <w:pStyle w:val="Header"/>
        <w:tabs>
          <w:tab w:val="clear" w:pos="4320"/>
          <w:tab w:val="clear" w:pos="8640"/>
        </w:tabs>
        <w:rPr>
          <w:i/>
          <w:iCs/>
        </w:rPr>
      </w:pPr>
      <w:r>
        <w:rPr>
          <w:i/>
          <w:iCs/>
        </w:rPr>
        <w:t>Scalar Matrix</w: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A diagonal matrix with all diagonal elements of the same value is called a </w:t>
      </w:r>
      <w:r>
        <w:rPr>
          <w:i/>
          <w:iCs/>
        </w:rPr>
        <w:t>scalar matrix</w:t>
      </w:r>
      <w:r>
        <w:t xml:space="preserve">.  </w:t>
      </w:r>
      <w:r w:rsidR="003A2CC6">
        <w:t>The</w:t>
      </w:r>
      <w:r>
        <w:t xml:space="preserve"> following two matrices are scalar matrices.</w:t>
      </w:r>
    </w:p>
    <w:p w:rsidR="001A79F1" w:rsidRDefault="001A79F1">
      <w:pPr>
        <w:pStyle w:val="Header"/>
        <w:tabs>
          <w:tab w:val="clear" w:pos="4320"/>
          <w:tab w:val="clear" w:pos="8640"/>
        </w:tabs>
      </w:pPr>
    </w:p>
    <w:p w:rsidR="001A79F1" w:rsidRDefault="001A79F1">
      <w:pPr>
        <w:pStyle w:val="Header"/>
        <w:tabs>
          <w:tab w:val="clear" w:pos="4320"/>
          <w:tab w:val="clear" w:pos="8640"/>
        </w:tabs>
        <w:ind w:firstLine="720"/>
      </w:pPr>
      <w:r>
        <w:rPr>
          <w:rFonts w:ascii="Rockwell Extra Bold" w:hAnsi="Rockwell Extra Bold"/>
        </w:rPr>
        <w:t>S</w:t>
      </w:r>
      <w:r>
        <w:rPr>
          <w:vertAlign w:val="subscript"/>
        </w:rPr>
        <w:t>1</w:t>
      </w:r>
      <w:r>
        <w:t xml:space="preserve"> = </w:t>
      </w:r>
      <w:r>
        <w:rPr>
          <w:position w:val="-50"/>
        </w:rPr>
        <w:object w:dxaOrig="1380" w:dyaOrig="1120">
          <v:shape id="_x0000_i1117" type="#_x0000_t75" style="width:69pt;height:56.25pt" o:ole="">
            <v:imagedata r:id="rId170" o:title=""/>
          </v:shape>
          <o:OLEObject Type="Embed" ProgID="Equation.3" ShapeID="_x0000_i1117" DrawAspect="Content" ObjectID="_1451722419" r:id="rId171"/>
        </w:object>
      </w:r>
      <w:r>
        <w:t xml:space="preserve"> and </w:t>
      </w:r>
      <w:r>
        <w:rPr>
          <w:rFonts w:ascii="Rockwell Extra Bold" w:hAnsi="Rockwell Extra Bold"/>
        </w:rPr>
        <w:t>S</w:t>
      </w:r>
      <w:r>
        <w:rPr>
          <w:vertAlign w:val="subscript"/>
        </w:rPr>
        <w:t>2</w:t>
      </w:r>
      <w:r>
        <w:t xml:space="preserve"> = </w:t>
      </w:r>
      <w:r>
        <w:rPr>
          <w:position w:val="-66"/>
        </w:rPr>
        <w:object w:dxaOrig="1820" w:dyaOrig="1440">
          <v:shape id="_x0000_i1118" type="#_x0000_t75" style="width:90.75pt;height:1in" o:ole="">
            <v:imagedata r:id="rId172" o:title=""/>
          </v:shape>
          <o:OLEObject Type="Embed" ProgID="Equation.3" ShapeID="_x0000_i1118" DrawAspect="Content" ObjectID="_1451722420" r:id="rId173"/>
        </w:object>
      </w:r>
      <w:r>
        <w:t xml:space="preserve">, where </w:t>
      </w:r>
      <w:r w:rsidRPr="003A2CC6">
        <w:rPr>
          <w:i/>
        </w:rPr>
        <w:t>s</w:t>
      </w:r>
      <w:r w:rsidRPr="003A2CC6">
        <w:rPr>
          <w:i/>
          <w:vertAlign w:val="subscript"/>
        </w:rPr>
        <w:t>ii</w:t>
      </w:r>
      <w:r>
        <w:t xml:space="preserve"> = </w:t>
      </w:r>
      <w:r w:rsidRPr="003A2CC6">
        <w:rPr>
          <w:i/>
        </w:rPr>
        <w:t>k</w:t>
      </w:r>
      <w:r>
        <w:t xml:space="preserve">, for </w:t>
      </w:r>
      <w:r w:rsidRPr="003A2CC6">
        <w:rPr>
          <w:i/>
        </w:rPr>
        <w:t>i</w:t>
      </w:r>
      <w:r>
        <w:t xml:space="preserve"> = 1 to </w:t>
      </w:r>
      <w:r w:rsidRPr="003A2CC6">
        <w:rPr>
          <w:i/>
        </w:rPr>
        <w:t>n</w:t>
      </w:r>
      <w:r>
        <w:t>.</w:t>
      </w:r>
    </w:p>
    <w:p w:rsidR="001A79F1" w:rsidRDefault="001A79F1">
      <w:pPr>
        <w:pStyle w:val="Header"/>
        <w:tabs>
          <w:tab w:val="clear" w:pos="4320"/>
          <w:tab w:val="clear" w:pos="8640"/>
        </w:tabs>
        <w:ind w:firstLine="720"/>
      </w:pPr>
    </w:p>
    <w:p w:rsidR="001A79F1" w:rsidRDefault="001A79F1">
      <w:pPr>
        <w:pStyle w:val="Header"/>
        <w:tabs>
          <w:tab w:val="clear" w:pos="4320"/>
          <w:tab w:val="clear" w:pos="8640"/>
        </w:tabs>
        <w:ind w:left="720"/>
      </w:pPr>
      <w:r>
        <w:t>When any matrix is pre- or post-multiplied by a scalar matrix, each element in the matrix is multiplied by the scalar value of the scalar matrix.</w:t>
      </w:r>
    </w:p>
    <w:p w:rsidR="001A79F1" w:rsidRDefault="001A79F1">
      <w:pPr>
        <w:pStyle w:val="Header"/>
        <w:tabs>
          <w:tab w:val="clear" w:pos="4320"/>
          <w:tab w:val="clear" w:pos="8640"/>
        </w:tabs>
      </w:pPr>
    </w:p>
    <w:p w:rsidR="001A79F1" w:rsidRDefault="001A79F1">
      <w:pPr>
        <w:pStyle w:val="Header"/>
        <w:tabs>
          <w:tab w:val="clear" w:pos="4320"/>
          <w:tab w:val="clear" w:pos="8640"/>
        </w:tabs>
      </w:pPr>
      <w:r>
        <w:tab/>
        <w:t xml:space="preserve">So if </w:t>
      </w:r>
      <w:r>
        <w:rPr>
          <w:rFonts w:ascii="Rockwell Extra Bold" w:hAnsi="Rockwell Extra Bold"/>
        </w:rPr>
        <w:t>AK</w:t>
      </w:r>
      <w:r>
        <w:t xml:space="preserve"> = </w:t>
      </w:r>
      <w:r>
        <w:rPr>
          <w:rFonts w:ascii="Rockwell Extra Bold" w:hAnsi="Rockwell Extra Bold"/>
        </w:rPr>
        <w:t>B</w:t>
      </w:r>
      <w:r>
        <w:t xml:space="preserve">, then </w:t>
      </w:r>
      <w:r w:rsidRPr="003A2CC6">
        <w:rPr>
          <w:i/>
        </w:rPr>
        <w:t>a</w:t>
      </w:r>
      <w:r w:rsidRPr="003A2CC6">
        <w:rPr>
          <w:i/>
          <w:vertAlign w:val="subscript"/>
        </w:rPr>
        <w:t>ij</w:t>
      </w:r>
      <w:r w:rsidRPr="003A2CC6">
        <w:rPr>
          <w:i/>
        </w:rPr>
        <w:t>k</w:t>
      </w:r>
      <w:r>
        <w:t xml:space="preserve"> = </w:t>
      </w:r>
      <w:r w:rsidRPr="003A2CC6">
        <w:rPr>
          <w:i/>
        </w:rPr>
        <w:t>b</w:t>
      </w:r>
      <w:r w:rsidRPr="003A2CC6">
        <w:rPr>
          <w:i/>
          <w:vertAlign w:val="subscript"/>
        </w:rPr>
        <w:t>ij</w:t>
      </w:r>
      <w:r>
        <w:t>.</w:t>
      </w:r>
    </w:p>
    <w:p w:rsidR="001A79F1" w:rsidRDefault="001A79F1">
      <w:pPr>
        <w:pStyle w:val="Header"/>
        <w:tabs>
          <w:tab w:val="clear" w:pos="4320"/>
          <w:tab w:val="clear" w:pos="8640"/>
        </w:tabs>
      </w:pPr>
    </w:p>
    <w:p w:rsidR="001A79F1" w:rsidRDefault="001A79F1">
      <w:pPr>
        <w:pStyle w:val="Header"/>
        <w:tabs>
          <w:tab w:val="clear" w:pos="4320"/>
          <w:tab w:val="clear" w:pos="8640"/>
        </w:tabs>
      </w:pPr>
      <w:r>
        <w:tab/>
        <w:t>This is equivalent to multiplying a matrix by a scalar.</w:t>
      </w:r>
    </w:p>
    <w:p w:rsidR="001A79F1" w:rsidRDefault="001A79F1">
      <w:pPr>
        <w:pStyle w:val="Header"/>
        <w:tabs>
          <w:tab w:val="clear" w:pos="4320"/>
          <w:tab w:val="clear" w:pos="8640"/>
        </w:tabs>
      </w:pPr>
    </w:p>
    <w:p w:rsidR="00E01846" w:rsidRDefault="00E01846">
      <w:pPr>
        <w:pStyle w:val="Header"/>
        <w:tabs>
          <w:tab w:val="clear" w:pos="4320"/>
          <w:tab w:val="clear" w:pos="8640"/>
        </w:tabs>
      </w:pPr>
    </w:p>
    <w:p w:rsidR="001A79F1" w:rsidRDefault="001A79F1">
      <w:pPr>
        <w:pStyle w:val="Header"/>
        <w:tabs>
          <w:tab w:val="clear" w:pos="4320"/>
          <w:tab w:val="clear" w:pos="8640"/>
        </w:tabs>
        <w:rPr>
          <w:i/>
          <w:iCs/>
        </w:rPr>
      </w:pPr>
      <w:r>
        <w:rPr>
          <w:i/>
          <w:iCs/>
        </w:rPr>
        <w:t>Identity Matrix</w:t>
      </w:r>
    </w:p>
    <w:p w:rsidR="001A79F1" w:rsidRDefault="001A79F1">
      <w:pPr>
        <w:pStyle w:val="Header"/>
        <w:tabs>
          <w:tab w:val="clear" w:pos="4320"/>
          <w:tab w:val="clear" w:pos="8640"/>
        </w:tabs>
      </w:pPr>
    </w:p>
    <w:p w:rsidR="001A79F1" w:rsidRDefault="001A79F1">
      <w:pPr>
        <w:pStyle w:val="Header"/>
        <w:tabs>
          <w:tab w:val="clear" w:pos="4320"/>
          <w:tab w:val="clear" w:pos="8640"/>
        </w:tabs>
      </w:pPr>
      <w:r>
        <w:t xml:space="preserve">A special scalar matrix is one where all diagonal elements are the value of one (1).  </w:t>
      </w:r>
      <w:r>
        <w:rPr>
          <w:i/>
          <w:iCs/>
        </w:rPr>
        <w:t>Identity matrices</w:t>
      </w:r>
      <w:r>
        <w:t xml:space="preserve"> are signified by </w:t>
      </w:r>
      <w:r>
        <w:rPr>
          <w:rFonts w:ascii="Rockwell Extra Bold" w:hAnsi="Rockwell Extra Bold"/>
        </w:rPr>
        <w:t>I</w:t>
      </w:r>
      <w:r>
        <w:t xml:space="preserve">.  </w:t>
      </w:r>
    </w:p>
    <w:p w:rsidR="001A79F1" w:rsidRDefault="001A79F1">
      <w:pPr>
        <w:pStyle w:val="Header"/>
        <w:tabs>
          <w:tab w:val="clear" w:pos="4320"/>
          <w:tab w:val="clear" w:pos="8640"/>
        </w:tabs>
      </w:pPr>
    </w:p>
    <w:p w:rsidR="001A79F1" w:rsidRDefault="001A79F1">
      <w:pPr>
        <w:pStyle w:val="Header"/>
        <w:tabs>
          <w:tab w:val="clear" w:pos="4320"/>
          <w:tab w:val="clear" w:pos="8640"/>
        </w:tabs>
      </w:pPr>
      <w:r>
        <w:tab/>
      </w:r>
      <w:r>
        <w:rPr>
          <w:rFonts w:ascii="Rockwell Extra Bold" w:hAnsi="Rockwell Extra Bold"/>
        </w:rPr>
        <w:t>I</w:t>
      </w:r>
      <w:r>
        <w:t xml:space="preserve"> = </w:t>
      </w:r>
      <w:r>
        <w:rPr>
          <w:position w:val="-50"/>
        </w:rPr>
        <w:object w:dxaOrig="1080" w:dyaOrig="1120">
          <v:shape id="_x0000_i1119" type="#_x0000_t75" style="width:54pt;height:56.25pt" o:ole="">
            <v:imagedata r:id="rId174" o:title=""/>
          </v:shape>
          <o:OLEObject Type="Embed" ProgID="Equation.3" ShapeID="_x0000_i1119" DrawAspect="Content" ObjectID="_1451722421" r:id="rId175"/>
        </w:object>
      </w:r>
    </w:p>
    <w:p w:rsidR="001A79F1" w:rsidRDefault="001A79F1">
      <w:pPr>
        <w:pStyle w:val="Header"/>
        <w:tabs>
          <w:tab w:val="clear" w:pos="4320"/>
          <w:tab w:val="clear" w:pos="8640"/>
        </w:tabs>
      </w:pPr>
    </w:p>
    <w:p w:rsidR="001A79F1" w:rsidRDefault="001A79F1">
      <w:pPr>
        <w:pStyle w:val="Header"/>
        <w:tabs>
          <w:tab w:val="clear" w:pos="4320"/>
          <w:tab w:val="clear" w:pos="8640"/>
        </w:tabs>
      </w:pPr>
      <w:r>
        <w:t>Pre- or post-multiplication of a matrix by an identity matrix results in the original matrix unchanged.  This is the same as multiplying any value by 1 in scalar arithmetic.</w:t>
      </w:r>
    </w:p>
    <w:p w:rsidR="001A79F1" w:rsidRDefault="001A79F1">
      <w:pPr>
        <w:pStyle w:val="Header"/>
        <w:tabs>
          <w:tab w:val="clear" w:pos="4320"/>
          <w:tab w:val="clear" w:pos="8640"/>
        </w:tabs>
      </w:pPr>
    </w:p>
    <w:p w:rsidR="001A79F1" w:rsidRDefault="001A79F1">
      <w:pPr>
        <w:pStyle w:val="Header"/>
        <w:tabs>
          <w:tab w:val="clear" w:pos="4320"/>
          <w:tab w:val="clear" w:pos="8640"/>
        </w:tabs>
      </w:pPr>
    </w:p>
    <w:sectPr w:rsidR="001A79F1">
      <w:headerReference w:type="default" r:id="rId176"/>
      <w:footerReference w:type="default" r:id="rId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3A" w:rsidRDefault="0064633A">
      <w:r>
        <w:separator/>
      </w:r>
    </w:p>
  </w:endnote>
  <w:endnote w:type="continuationSeparator" w:id="0">
    <w:p w:rsidR="0064633A" w:rsidRDefault="0064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F1" w:rsidRDefault="001A79F1">
    <w:pPr>
      <w:pStyle w:val="Footer"/>
      <w:pBdr>
        <w:top w:val="single" w:sz="4" w:space="1" w:color="auto"/>
      </w:pBdr>
      <w:tabs>
        <w:tab w:val="clear" w:pos="4320"/>
        <w:tab w:val="clear" w:pos="8640"/>
        <w:tab w:val="right" w:pos="9360"/>
      </w:tabs>
    </w:pPr>
    <w:r>
      <w:rPr>
        <w:sz w:val="20"/>
      </w:rPr>
      <w:t>Michael C. Rodriguez</w:t>
    </w:r>
    <w:r>
      <w:rPr>
        <w:sz w:val="20"/>
      </w:rPr>
      <w:tab/>
    </w:r>
    <w:r w:rsidR="00D158F5">
      <w:rPr>
        <w:sz w:val="20"/>
      </w:rPr>
      <w:t xml:space="preserve">EPSY 8269, </w:t>
    </w:r>
    <w:r w:rsidRPr="00D158F5">
      <w:rPr>
        <w:bCs/>
        <w:sz w:val="20"/>
      </w:rPr>
      <w:t>Matrix Algebra</w:t>
    </w:r>
    <w:r>
      <w:rPr>
        <w:sz w:val="20"/>
      </w:rPr>
      <w:t xml:space="preserve">; Based on:  Terwilliger (1993), </w:t>
    </w:r>
    <w:r>
      <w:rPr>
        <w:i/>
        <w:iCs/>
        <w:sz w:val="20"/>
      </w:rPr>
      <w:t>Matrices &amp; Vectors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3A" w:rsidRDefault="0064633A">
      <w:r>
        <w:separator/>
      </w:r>
    </w:p>
  </w:footnote>
  <w:footnote w:type="continuationSeparator" w:id="0">
    <w:p w:rsidR="0064633A" w:rsidRDefault="0064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F1" w:rsidRDefault="001A79F1">
    <w:pPr>
      <w:pStyle w:val="Header"/>
      <w:tabs>
        <w:tab w:val="clear" w:pos="4320"/>
        <w:tab w:val="clear" w:pos="8640"/>
        <w:tab w:val="right" w:pos="9372"/>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4633A">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25E47"/>
    <w:multiLevelType w:val="hybridMultilevel"/>
    <w:tmpl w:val="63202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B26928"/>
    <w:multiLevelType w:val="hybridMultilevel"/>
    <w:tmpl w:val="F4CC0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AC"/>
    <w:rsid w:val="001527C4"/>
    <w:rsid w:val="001A79F1"/>
    <w:rsid w:val="003A2CC6"/>
    <w:rsid w:val="005321AC"/>
    <w:rsid w:val="005A3264"/>
    <w:rsid w:val="0064633A"/>
    <w:rsid w:val="00787959"/>
    <w:rsid w:val="0082370C"/>
    <w:rsid w:val="00926F78"/>
    <w:rsid w:val="00AA016E"/>
    <w:rsid w:val="00BC412F"/>
    <w:rsid w:val="00C9384E"/>
    <w:rsid w:val="00D158F5"/>
    <w:rsid w:val="00DF18DA"/>
    <w:rsid w:val="00E01846"/>
    <w:rsid w:val="00EF2938"/>
    <w:rsid w:val="00F13D1C"/>
    <w:rsid w:val="00FB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0.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8.wmf"/><Relationship Id="rId112" Type="http://schemas.openxmlformats.org/officeDocument/2006/relationships/oleObject" Target="embeddings/oleObject56.bin"/><Relationship Id="rId133" Type="http://schemas.openxmlformats.org/officeDocument/2006/relationships/oleObject" Target="embeddings/oleObject69.bin"/><Relationship Id="rId138" Type="http://schemas.openxmlformats.org/officeDocument/2006/relationships/oleObject" Target="embeddings/oleObject72.bin"/><Relationship Id="rId154" Type="http://schemas.openxmlformats.org/officeDocument/2006/relationships/oleObject" Target="embeddings/oleObject82.bin"/><Relationship Id="rId159" Type="http://schemas.openxmlformats.org/officeDocument/2006/relationships/image" Target="media/image67.wmf"/><Relationship Id="rId175" Type="http://schemas.openxmlformats.org/officeDocument/2006/relationships/oleObject" Target="embeddings/oleObject95.bin"/><Relationship Id="rId170" Type="http://schemas.openxmlformats.org/officeDocument/2006/relationships/image" Target="media/image71.wmf"/><Relationship Id="rId16" Type="http://schemas.openxmlformats.org/officeDocument/2006/relationships/oleObject" Target="embeddings/oleObject5.bin"/><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oleObject" Target="embeddings/oleObject64.bin"/><Relationship Id="rId128" Type="http://schemas.openxmlformats.org/officeDocument/2006/relationships/image" Target="media/image55.wmf"/><Relationship Id="rId144" Type="http://schemas.openxmlformats.org/officeDocument/2006/relationships/oleObject" Target="embeddings/oleObject76.bin"/><Relationship Id="rId149" Type="http://schemas.openxmlformats.org/officeDocument/2006/relationships/image" Target="media/image64.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1.wmf"/><Relationship Id="rId160" Type="http://schemas.openxmlformats.org/officeDocument/2006/relationships/oleObject" Target="embeddings/oleObject86.bin"/><Relationship Id="rId165" Type="http://schemas.openxmlformats.org/officeDocument/2006/relationships/image" Target="media/image69.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9.wmf"/><Relationship Id="rId113" Type="http://schemas.openxmlformats.org/officeDocument/2006/relationships/oleObject" Target="embeddings/oleObject57.bin"/><Relationship Id="rId118" Type="http://schemas.openxmlformats.org/officeDocument/2006/relationships/oleObject" Target="embeddings/oleObject61.bin"/><Relationship Id="rId134" Type="http://schemas.openxmlformats.org/officeDocument/2006/relationships/oleObject" Target="embeddings/oleObject70.bin"/><Relationship Id="rId139" Type="http://schemas.openxmlformats.org/officeDocument/2006/relationships/image" Target="media/image60.wmf"/><Relationship Id="rId80" Type="http://schemas.openxmlformats.org/officeDocument/2006/relationships/oleObject" Target="embeddings/oleObject39.bin"/><Relationship Id="rId85" Type="http://schemas.openxmlformats.org/officeDocument/2006/relationships/image" Target="media/image37.wmf"/><Relationship Id="rId150" Type="http://schemas.openxmlformats.org/officeDocument/2006/relationships/oleObject" Target="embeddings/oleObject79.bin"/><Relationship Id="rId155" Type="http://schemas.openxmlformats.org/officeDocument/2006/relationships/oleObject" Target="embeddings/oleObject83.bin"/><Relationship Id="rId171" Type="http://schemas.openxmlformats.org/officeDocument/2006/relationships/oleObject" Target="embeddings/oleObject93.bin"/><Relationship Id="rId176"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image" Target="media/image45.wmf"/><Relationship Id="rId108" Type="http://schemas.openxmlformats.org/officeDocument/2006/relationships/oleObject" Target="embeddings/oleObject54.bin"/><Relationship Id="rId124" Type="http://schemas.openxmlformats.org/officeDocument/2006/relationships/image" Target="media/image53.wmf"/><Relationship Id="rId129" Type="http://schemas.openxmlformats.org/officeDocument/2006/relationships/oleObject" Target="embeddings/oleObject67.bin"/><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2.wmf"/><Relationship Id="rId91" Type="http://schemas.openxmlformats.org/officeDocument/2006/relationships/image" Target="media/image39.wmf"/><Relationship Id="rId96" Type="http://schemas.openxmlformats.org/officeDocument/2006/relationships/oleObject" Target="embeddings/oleObject48.bin"/><Relationship Id="rId140" Type="http://schemas.openxmlformats.org/officeDocument/2006/relationships/oleObject" Target="embeddings/oleObject73.bin"/><Relationship Id="rId145" Type="http://schemas.openxmlformats.org/officeDocument/2006/relationships/image" Target="media/image62.wmf"/><Relationship Id="rId161" Type="http://schemas.openxmlformats.org/officeDocument/2006/relationships/oleObject" Target="embeddings/oleObject87.bin"/><Relationship Id="rId166"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19.wmf"/><Relationship Id="rId114" Type="http://schemas.openxmlformats.org/officeDocument/2006/relationships/oleObject" Target="embeddings/oleObject58.bin"/><Relationship Id="rId119" Type="http://schemas.openxmlformats.org/officeDocument/2006/relationships/image" Target="media/image51.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2.wmf"/><Relationship Id="rId130" Type="http://schemas.openxmlformats.org/officeDocument/2006/relationships/image" Target="media/image56.wmf"/><Relationship Id="rId135" Type="http://schemas.openxmlformats.org/officeDocument/2006/relationships/image" Target="media/image58.wmf"/><Relationship Id="rId143" Type="http://schemas.openxmlformats.org/officeDocument/2006/relationships/image" Target="media/image61.wmf"/><Relationship Id="rId148" Type="http://schemas.openxmlformats.org/officeDocument/2006/relationships/oleObject" Target="embeddings/oleObject78.bin"/><Relationship Id="rId151" Type="http://schemas.openxmlformats.org/officeDocument/2006/relationships/oleObject" Target="embeddings/oleObject80.bin"/><Relationship Id="rId156" Type="http://schemas.openxmlformats.org/officeDocument/2006/relationships/oleObject" Target="embeddings/oleObject84.bin"/><Relationship Id="rId164" Type="http://schemas.openxmlformats.org/officeDocument/2006/relationships/oleObject" Target="embeddings/oleObject89.bin"/><Relationship Id="rId169" Type="http://schemas.openxmlformats.org/officeDocument/2006/relationships/oleObject" Target="embeddings/oleObject92.bin"/><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72.wmf"/><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image" Target="media/image48.wmf"/><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oleObject" Target="embeddings/oleObject37.bin"/><Relationship Id="rId97" Type="http://schemas.openxmlformats.org/officeDocument/2006/relationships/image" Target="media/image42.wmf"/><Relationship Id="rId104" Type="http://schemas.openxmlformats.org/officeDocument/2006/relationships/oleObject" Target="embeddings/oleObject52.bin"/><Relationship Id="rId120" Type="http://schemas.openxmlformats.org/officeDocument/2006/relationships/oleObject" Target="embeddings/oleObject62.bin"/><Relationship Id="rId125" Type="http://schemas.openxmlformats.org/officeDocument/2006/relationships/oleObject" Target="embeddings/oleObject65.bin"/><Relationship Id="rId141" Type="http://schemas.openxmlformats.org/officeDocument/2006/relationships/oleObject" Target="embeddings/oleObject74.bin"/><Relationship Id="rId146" Type="http://schemas.openxmlformats.org/officeDocument/2006/relationships/oleObject" Target="embeddings/oleObject77.bin"/><Relationship Id="rId167"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6.bin"/><Relationship Id="rId162"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image" Target="media/image50.wmf"/><Relationship Id="rId131" Type="http://schemas.openxmlformats.org/officeDocument/2006/relationships/oleObject" Target="embeddings/oleObject68.bin"/><Relationship Id="rId136" Type="http://schemas.openxmlformats.org/officeDocument/2006/relationships/oleObject" Target="embeddings/oleObject71.bin"/><Relationship Id="rId157" Type="http://schemas.openxmlformats.org/officeDocument/2006/relationships/image" Target="media/image66.wmf"/><Relationship Id="rId178" Type="http://schemas.openxmlformats.org/officeDocument/2006/relationships/fontTable" Target="fontTable.xml"/><Relationship Id="rId61" Type="http://schemas.openxmlformats.org/officeDocument/2006/relationships/image" Target="media/image25.wmf"/><Relationship Id="rId82" Type="http://schemas.openxmlformats.org/officeDocument/2006/relationships/oleObject" Target="embeddings/oleObject40.bin"/><Relationship Id="rId152" Type="http://schemas.openxmlformats.org/officeDocument/2006/relationships/oleObject" Target="embeddings/oleObject81.bin"/><Relationship Id="rId173" Type="http://schemas.openxmlformats.org/officeDocument/2006/relationships/oleObject" Target="embeddings/oleObject94.bin"/><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image" Target="media/image33.wmf"/><Relationship Id="rId100" Type="http://schemas.openxmlformats.org/officeDocument/2006/relationships/oleObject" Target="embeddings/oleObject50.bin"/><Relationship Id="rId105" Type="http://schemas.openxmlformats.org/officeDocument/2006/relationships/image" Target="media/image46.wmf"/><Relationship Id="rId126" Type="http://schemas.openxmlformats.org/officeDocument/2006/relationships/image" Target="media/image54.wmf"/><Relationship Id="rId147" Type="http://schemas.openxmlformats.org/officeDocument/2006/relationships/image" Target="media/image63.wmf"/><Relationship Id="rId168" Type="http://schemas.openxmlformats.org/officeDocument/2006/relationships/image" Target="media/image70.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oleObject" Target="embeddings/oleObject63.bin"/><Relationship Id="rId142" Type="http://schemas.openxmlformats.org/officeDocument/2006/relationships/oleObject" Target="embeddings/oleObject75.bin"/><Relationship Id="rId163" Type="http://schemas.openxmlformats.org/officeDocument/2006/relationships/image" Target="media/image68.wmf"/><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oleObject" Target="embeddings/oleObject22.bin"/><Relationship Id="rId67" Type="http://schemas.openxmlformats.org/officeDocument/2006/relationships/image" Target="media/image28.wmf"/><Relationship Id="rId116" Type="http://schemas.openxmlformats.org/officeDocument/2006/relationships/oleObject" Target="embeddings/oleObject59.bin"/><Relationship Id="rId137" Type="http://schemas.openxmlformats.org/officeDocument/2006/relationships/image" Target="media/image59.wmf"/><Relationship Id="rId158" Type="http://schemas.openxmlformats.org/officeDocument/2006/relationships/oleObject" Target="embeddings/oleObject85.bin"/><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image" Target="media/image49.wmf"/><Relationship Id="rId132" Type="http://schemas.openxmlformats.org/officeDocument/2006/relationships/image" Target="media/image57.wmf"/><Relationship Id="rId153" Type="http://schemas.openxmlformats.org/officeDocument/2006/relationships/image" Target="media/image65.wmf"/><Relationship Id="rId174" Type="http://schemas.openxmlformats.org/officeDocument/2006/relationships/image" Target="media/image73.wmf"/><Relationship Id="rId179"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6.bin"/><Relationship Id="rId57" Type="http://schemas.openxmlformats.org/officeDocument/2006/relationships/image" Target="media/image23.wmf"/><Relationship Id="rId106" Type="http://schemas.openxmlformats.org/officeDocument/2006/relationships/oleObject" Target="embeddings/oleObject53.bin"/><Relationship Id="rId127"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Matrices</vt:lpstr>
    </vt:vector>
  </TitlesOfParts>
  <Company>University of Minnesota - College of Education</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Matrices</dc:title>
  <dc:creator>Michael C. Rodriguez</dc:creator>
  <cp:lastModifiedBy>Michael C. Rodriguez</cp:lastModifiedBy>
  <cp:revision>5</cp:revision>
  <dcterms:created xsi:type="dcterms:W3CDTF">2014-01-08T19:31:00Z</dcterms:created>
  <dcterms:modified xsi:type="dcterms:W3CDTF">2014-01-20T17:23:00Z</dcterms:modified>
</cp:coreProperties>
</file>